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8979" w14:textId="1434592A"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eastAsia="MS Mincho" w:hAnsi="Arial" w:cs="Arial"/>
          <w:b/>
          <w:sz w:val="24"/>
          <w:szCs w:val="24"/>
          <w:lang w:eastAsia="en-GB"/>
        </w:rPr>
        <w:t>3GPP TSG-RAN WG2 Meeting #111 electronic</w:t>
      </w:r>
      <w:r w:rsidRPr="00B37AC0">
        <w:rPr>
          <w:rFonts w:ascii="Arial" w:eastAsia="MS Mincho" w:hAnsi="Arial" w:cs="Arial"/>
          <w:b/>
          <w:sz w:val="24"/>
          <w:szCs w:val="24"/>
          <w:lang w:eastAsia="en-GB"/>
        </w:rPr>
        <w:tab/>
      </w:r>
      <w:r w:rsidR="004F4DC0" w:rsidRPr="004F4DC0">
        <w:rPr>
          <w:rFonts w:ascii="Arial" w:eastAsia="MS Mincho" w:hAnsi="Arial" w:cs="Arial"/>
          <w:b/>
          <w:sz w:val="24"/>
          <w:szCs w:val="24"/>
          <w:lang w:eastAsia="en-GB"/>
        </w:rPr>
        <w:t>R2-2007421</w:t>
      </w:r>
    </w:p>
    <w:p w14:paraId="6072C763" w14:textId="77777777" w:rsidR="004660A0" w:rsidRPr="00B37AC0" w:rsidRDefault="004660A0" w:rsidP="004660A0">
      <w:pPr>
        <w:widowControl w:val="0"/>
        <w:tabs>
          <w:tab w:val="left" w:pos="1701"/>
          <w:tab w:val="right" w:pos="9923"/>
        </w:tabs>
        <w:spacing w:before="120" w:after="0"/>
        <w:rPr>
          <w:rFonts w:ascii="Arial" w:eastAsia="MS Mincho" w:hAnsi="Arial" w:cs="Arial"/>
          <w:b/>
          <w:sz w:val="24"/>
          <w:szCs w:val="24"/>
          <w:lang w:eastAsia="en-GB"/>
        </w:rPr>
      </w:pPr>
      <w:r w:rsidRPr="00B37AC0">
        <w:rPr>
          <w:rFonts w:ascii="Arial" w:hAnsi="Arial" w:cs="Arial"/>
          <w:b/>
          <w:sz w:val="24"/>
          <w:szCs w:val="24"/>
          <w:lang w:val="de-DE" w:eastAsia="zh-CN"/>
        </w:rPr>
        <w:t>Online, August 17th - 28th, 2020</w:t>
      </w:r>
    </w:p>
    <w:p w14:paraId="49379CFB" w14:textId="77777777" w:rsidR="00CD4C7B" w:rsidRPr="00B37AC0" w:rsidRDefault="00CD4C7B" w:rsidP="00CD4C7B">
      <w:pPr>
        <w:pStyle w:val="a3"/>
        <w:rPr>
          <w:rFonts w:cs="Arial"/>
          <w:bCs/>
          <w:noProof w:val="0"/>
          <w:sz w:val="24"/>
        </w:rPr>
      </w:pPr>
    </w:p>
    <w:p w14:paraId="758E2B30" w14:textId="0AEEE408" w:rsidR="00CD4C7B" w:rsidRPr="00B37AC0" w:rsidRDefault="00CD4C7B" w:rsidP="00CD4C7B">
      <w:pPr>
        <w:pStyle w:val="CRCoverPage"/>
        <w:tabs>
          <w:tab w:val="left" w:pos="1985"/>
        </w:tabs>
        <w:rPr>
          <w:rFonts w:eastAsia="宋体" w:cs="Arial"/>
          <w:b/>
          <w:bCs/>
          <w:sz w:val="24"/>
          <w:lang w:eastAsia="zh-CN"/>
        </w:rPr>
      </w:pPr>
      <w:r w:rsidRPr="00B37AC0">
        <w:rPr>
          <w:rFonts w:cs="Arial"/>
          <w:b/>
          <w:bCs/>
          <w:sz w:val="24"/>
        </w:rPr>
        <w:t>Agenda item:</w:t>
      </w:r>
      <w:r w:rsidRPr="00B37AC0">
        <w:rPr>
          <w:rFonts w:cs="Arial"/>
          <w:b/>
          <w:bCs/>
          <w:sz w:val="24"/>
        </w:rPr>
        <w:tab/>
      </w:r>
      <w:r w:rsidR="003366F8" w:rsidRPr="00B37AC0">
        <w:rPr>
          <w:rFonts w:eastAsia="宋体" w:cs="Arial"/>
          <w:b/>
          <w:bCs/>
          <w:sz w:val="24"/>
          <w:lang w:eastAsia="zh-CN"/>
        </w:rPr>
        <w:t>8.8</w:t>
      </w:r>
    </w:p>
    <w:p w14:paraId="6A1BC0C1" w14:textId="7E3667EB" w:rsidR="00CD4C7B" w:rsidRPr="00B37AC0" w:rsidRDefault="00CD4C7B" w:rsidP="00CD4C7B">
      <w:pPr>
        <w:tabs>
          <w:tab w:val="left" w:pos="1985"/>
        </w:tabs>
        <w:ind w:left="1985" w:hanging="1985"/>
        <w:rPr>
          <w:rFonts w:ascii="Arial" w:hAnsi="Arial" w:cs="Arial"/>
          <w:b/>
          <w:bCs/>
          <w:sz w:val="24"/>
        </w:rPr>
      </w:pPr>
      <w:r w:rsidRPr="00B37AC0">
        <w:rPr>
          <w:rFonts w:ascii="Arial" w:hAnsi="Arial" w:cs="Arial"/>
          <w:b/>
          <w:bCs/>
          <w:sz w:val="24"/>
        </w:rPr>
        <w:t>Source:</w:t>
      </w:r>
      <w:r w:rsidRPr="00B37AC0">
        <w:rPr>
          <w:rFonts w:ascii="Arial" w:hAnsi="Arial" w:cs="Arial"/>
          <w:b/>
          <w:bCs/>
          <w:sz w:val="24"/>
        </w:rPr>
        <w:tab/>
      </w:r>
      <w:r w:rsidR="009B05FC" w:rsidRPr="00B37AC0">
        <w:rPr>
          <w:rFonts w:ascii="Arial" w:hAnsi="Arial" w:cs="Arial"/>
          <w:b/>
          <w:bCs/>
          <w:sz w:val="24"/>
        </w:rPr>
        <w:t>CMCC</w:t>
      </w:r>
    </w:p>
    <w:p w14:paraId="45BE90BE" w14:textId="328D31D3" w:rsidR="00CD4C7B" w:rsidRPr="00B37AC0" w:rsidRDefault="00CD4C7B" w:rsidP="00CD4C7B">
      <w:pPr>
        <w:ind w:left="1985" w:hanging="1985"/>
        <w:rPr>
          <w:rFonts w:ascii="Arial" w:hAnsi="Arial" w:cs="Arial"/>
          <w:b/>
          <w:bCs/>
          <w:sz w:val="24"/>
        </w:rPr>
      </w:pPr>
      <w:r w:rsidRPr="00B37AC0">
        <w:rPr>
          <w:rFonts w:ascii="Arial" w:hAnsi="Arial" w:cs="Arial"/>
          <w:b/>
          <w:bCs/>
          <w:sz w:val="24"/>
        </w:rPr>
        <w:t>Title:</w:t>
      </w:r>
      <w:r w:rsidRPr="00B37AC0">
        <w:rPr>
          <w:rFonts w:ascii="Arial" w:hAnsi="Arial" w:cs="Arial"/>
          <w:b/>
          <w:bCs/>
          <w:sz w:val="24"/>
        </w:rPr>
        <w:tab/>
      </w:r>
      <w:r w:rsidR="00764D74" w:rsidRPr="00B37AC0">
        <w:rPr>
          <w:rFonts w:ascii="Arial" w:hAnsi="Arial" w:cs="Arial"/>
          <w:b/>
          <w:bCs/>
          <w:sz w:val="24"/>
        </w:rPr>
        <w:t>Discussion on support of RAN slicing</w:t>
      </w:r>
    </w:p>
    <w:p w14:paraId="3AC3A0B1" w14:textId="6499BAC3" w:rsidR="00CD4C7B" w:rsidRPr="00B37AC0" w:rsidRDefault="00CD4C7B" w:rsidP="00CD4C7B">
      <w:pPr>
        <w:ind w:left="1985" w:hanging="1985"/>
        <w:rPr>
          <w:rFonts w:ascii="Arial" w:hAnsi="Arial" w:cs="Arial"/>
          <w:b/>
          <w:bCs/>
          <w:sz w:val="24"/>
        </w:rPr>
      </w:pPr>
      <w:r w:rsidRPr="00B37AC0">
        <w:rPr>
          <w:rFonts w:ascii="Arial" w:hAnsi="Arial" w:cs="Arial"/>
          <w:b/>
          <w:bCs/>
          <w:sz w:val="24"/>
        </w:rPr>
        <w:t>WID/SID:</w:t>
      </w:r>
      <w:r w:rsidRPr="00B37AC0">
        <w:rPr>
          <w:rFonts w:ascii="Arial" w:hAnsi="Arial" w:cs="Arial"/>
          <w:b/>
          <w:bCs/>
          <w:sz w:val="24"/>
        </w:rPr>
        <w:tab/>
      </w:r>
      <w:proofErr w:type="spellStart"/>
      <w:r w:rsidR="003366F8" w:rsidRPr="00B37AC0">
        <w:rPr>
          <w:rFonts w:ascii="Arial" w:hAnsi="Arial" w:cs="Arial"/>
          <w:b/>
          <w:bCs/>
          <w:sz w:val="24"/>
        </w:rPr>
        <w:t>FS_NR_slice</w:t>
      </w:r>
      <w:proofErr w:type="spellEnd"/>
    </w:p>
    <w:p w14:paraId="7DF86DB4" w14:textId="77777777" w:rsidR="00CD4C7B" w:rsidRPr="00B37AC0" w:rsidRDefault="00CD4C7B" w:rsidP="00CD4C7B">
      <w:pPr>
        <w:tabs>
          <w:tab w:val="left" w:pos="1985"/>
        </w:tabs>
        <w:rPr>
          <w:rFonts w:ascii="Arial" w:hAnsi="Arial" w:cs="Arial"/>
          <w:b/>
          <w:bCs/>
          <w:sz w:val="24"/>
        </w:rPr>
      </w:pPr>
      <w:r w:rsidRPr="00B37AC0">
        <w:rPr>
          <w:rFonts w:ascii="Arial" w:hAnsi="Arial" w:cs="Arial"/>
          <w:b/>
          <w:bCs/>
          <w:sz w:val="24"/>
        </w:rPr>
        <w:t>Document for:</w:t>
      </w:r>
      <w:r w:rsidRPr="00B37AC0">
        <w:rPr>
          <w:rFonts w:ascii="Arial" w:hAnsi="Arial" w:cs="Arial"/>
          <w:b/>
          <w:bCs/>
          <w:sz w:val="24"/>
        </w:rPr>
        <w:tab/>
        <w:t>Discussion and Decision</w:t>
      </w:r>
    </w:p>
    <w:p w14:paraId="3E959691" w14:textId="77777777" w:rsidR="00CD4C7B" w:rsidRPr="00B37AC0" w:rsidRDefault="00CD4C7B" w:rsidP="00CD4C7B">
      <w:pPr>
        <w:pStyle w:val="1"/>
        <w:rPr>
          <w:rFonts w:cs="Arial"/>
        </w:rPr>
      </w:pPr>
      <w:r w:rsidRPr="00B37AC0">
        <w:rPr>
          <w:rFonts w:cs="Arial"/>
        </w:rPr>
        <w:t>1</w:t>
      </w:r>
      <w:r w:rsidRPr="00B37AC0">
        <w:rPr>
          <w:rFonts w:cs="Arial"/>
        </w:rPr>
        <w:tab/>
      </w:r>
      <w:r w:rsidR="0056573F" w:rsidRPr="00B37AC0">
        <w:rPr>
          <w:rFonts w:cs="Arial"/>
        </w:rPr>
        <w:t>Introduction</w:t>
      </w:r>
    </w:p>
    <w:p w14:paraId="0BBDFC0A" w14:textId="0C4E8E7B" w:rsidR="00CD4C7B" w:rsidRPr="00B37AC0" w:rsidRDefault="00320E41" w:rsidP="00CD4C7B">
      <w:pPr>
        <w:rPr>
          <w:rFonts w:ascii="Arial" w:hAnsi="Arial" w:cs="Arial"/>
        </w:rPr>
      </w:pPr>
      <w:r w:rsidRPr="00B37AC0">
        <w:rPr>
          <w:rFonts w:ascii="Arial" w:hAnsi="Arial" w:cs="Arial"/>
        </w:rPr>
        <w:t>This paper</w:t>
      </w:r>
      <w:r w:rsidR="00764D74" w:rsidRPr="00B37AC0">
        <w:rPr>
          <w:rFonts w:ascii="Arial" w:hAnsi="Arial" w:cs="Arial"/>
        </w:rPr>
        <w:t xml:space="preserve"> discuss</w:t>
      </w:r>
      <w:r w:rsidR="00B37AC0">
        <w:rPr>
          <w:rFonts w:ascii="Arial" w:hAnsi="Arial" w:cs="Arial"/>
        </w:rPr>
        <w:t>es</w:t>
      </w:r>
      <w:r w:rsidR="00764D74" w:rsidRPr="00B37AC0">
        <w:rPr>
          <w:rFonts w:ascii="Arial" w:hAnsi="Arial" w:cs="Arial"/>
        </w:rPr>
        <w:t xml:space="preserve"> on the scenario and candidate solutions </w:t>
      </w:r>
      <w:r w:rsidRPr="00B37AC0">
        <w:rPr>
          <w:rFonts w:ascii="Arial" w:hAnsi="Arial" w:cs="Arial"/>
        </w:rPr>
        <w:t>for the Release 1</w:t>
      </w:r>
      <w:r w:rsidR="003366F8" w:rsidRPr="00B37AC0">
        <w:rPr>
          <w:rFonts w:ascii="Arial" w:hAnsi="Arial" w:cs="Arial"/>
        </w:rPr>
        <w:t>7</w:t>
      </w:r>
      <w:r w:rsidRPr="00B37AC0">
        <w:rPr>
          <w:rFonts w:ascii="Arial" w:hAnsi="Arial" w:cs="Arial"/>
        </w:rPr>
        <w:t xml:space="preserve"> </w:t>
      </w:r>
      <w:r w:rsidR="003366F8" w:rsidRPr="00B37AC0">
        <w:rPr>
          <w:rFonts w:ascii="Arial" w:hAnsi="Arial" w:cs="Arial"/>
        </w:rPr>
        <w:t>study</w:t>
      </w:r>
      <w:r w:rsidRPr="00B37AC0">
        <w:rPr>
          <w:rFonts w:ascii="Arial" w:hAnsi="Arial" w:cs="Arial"/>
        </w:rPr>
        <w:t xml:space="preserve"> item “</w:t>
      </w:r>
      <w:r w:rsidR="001D53DE" w:rsidRPr="00B37AC0">
        <w:rPr>
          <w:rFonts w:ascii="Arial" w:hAnsi="Arial" w:cs="Arial"/>
        </w:rPr>
        <w:t>Study on enhancement of RAN Slicing</w:t>
      </w:r>
      <w:r w:rsidRPr="00B37AC0">
        <w:rPr>
          <w:rFonts w:ascii="Arial" w:hAnsi="Arial" w:cs="Arial"/>
        </w:rPr>
        <w:t>”.</w:t>
      </w:r>
      <w:r w:rsidR="00AD0F1D" w:rsidRPr="00B37AC0">
        <w:rPr>
          <w:rFonts w:ascii="Arial" w:hAnsi="Arial" w:cs="Arial"/>
        </w:rPr>
        <w:t xml:space="preserve"> </w:t>
      </w:r>
    </w:p>
    <w:p w14:paraId="127ACA6D" w14:textId="7DED1287" w:rsidR="00CD4C7B" w:rsidRPr="00B37AC0" w:rsidRDefault="00CD4C7B" w:rsidP="00CD4C7B">
      <w:pPr>
        <w:pStyle w:val="1"/>
        <w:rPr>
          <w:rFonts w:cs="Arial"/>
        </w:rPr>
      </w:pPr>
      <w:r w:rsidRPr="00B37AC0">
        <w:rPr>
          <w:rFonts w:cs="Arial"/>
        </w:rPr>
        <w:t>2</w:t>
      </w:r>
      <w:r w:rsidRPr="00B37AC0">
        <w:rPr>
          <w:rFonts w:cs="Arial"/>
        </w:rPr>
        <w:tab/>
      </w:r>
      <w:r w:rsidR="001F5C44" w:rsidRPr="00B37AC0">
        <w:rPr>
          <w:rFonts w:cs="Arial"/>
        </w:rPr>
        <w:t>Background</w:t>
      </w:r>
    </w:p>
    <w:p w14:paraId="3884F67D" w14:textId="19C0851C" w:rsidR="00CD4C7B" w:rsidRPr="00B37AC0" w:rsidRDefault="00320E41" w:rsidP="001B49C9">
      <w:pPr>
        <w:rPr>
          <w:rFonts w:ascii="Arial" w:hAnsi="Arial" w:cs="Arial"/>
        </w:rPr>
      </w:pPr>
      <w:r w:rsidRPr="00B37AC0">
        <w:rPr>
          <w:rFonts w:ascii="Arial" w:hAnsi="Arial" w:cs="Arial"/>
        </w:rPr>
        <w:t>A Release 1</w:t>
      </w:r>
      <w:r w:rsidR="00F4667C" w:rsidRPr="00B37AC0">
        <w:rPr>
          <w:rFonts w:ascii="Arial" w:hAnsi="Arial" w:cs="Arial"/>
        </w:rPr>
        <w:t>7</w:t>
      </w:r>
      <w:r w:rsidRPr="00B37AC0">
        <w:rPr>
          <w:rFonts w:ascii="Arial" w:hAnsi="Arial" w:cs="Arial"/>
        </w:rPr>
        <w:t xml:space="preserve"> </w:t>
      </w:r>
      <w:r w:rsidR="00F4667C" w:rsidRPr="00B37AC0">
        <w:rPr>
          <w:rFonts w:ascii="Arial" w:hAnsi="Arial" w:cs="Arial"/>
        </w:rPr>
        <w:t>study</w:t>
      </w:r>
      <w:r w:rsidRPr="00B37AC0">
        <w:rPr>
          <w:rFonts w:ascii="Arial" w:hAnsi="Arial" w:cs="Arial"/>
        </w:rPr>
        <w:t xml:space="preserve"> item “</w:t>
      </w:r>
      <w:r w:rsidR="001D53DE" w:rsidRPr="00B37AC0">
        <w:rPr>
          <w:rFonts w:ascii="Arial" w:hAnsi="Arial" w:cs="Arial"/>
        </w:rPr>
        <w:t>Study on enhancement of RAN Slicing</w:t>
      </w:r>
      <w:r w:rsidRPr="00B37AC0">
        <w:rPr>
          <w:rFonts w:ascii="Arial" w:hAnsi="Arial" w:cs="Arial"/>
        </w:rPr>
        <w:t xml:space="preserve">” </w:t>
      </w:r>
      <w:r w:rsidR="009B05FC" w:rsidRPr="00B37AC0">
        <w:rPr>
          <w:rFonts w:ascii="Arial" w:hAnsi="Arial" w:cs="Arial"/>
        </w:rPr>
        <w:t>was approved in RAN#</w:t>
      </w:r>
      <w:r w:rsidR="001D53DE" w:rsidRPr="00B37AC0">
        <w:rPr>
          <w:rFonts w:ascii="Arial" w:hAnsi="Arial" w:cs="Arial"/>
        </w:rPr>
        <w:t>86</w:t>
      </w:r>
      <w:r w:rsidR="00580A44" w:rsidRPr="00B37AC0">
        <w:rPr>
          <w:rFonts w:ascii="Arial" w:hAnsi="Arial" w:cs="Arial"/>
        </w:rPr>
        <w:t xml:space="preserve">. The </w:t>
      </w:r>
      <w:r w:rsidRPr="00B37AC0">
        <w:rPr>
          <w:rFonts w:ascii="Arial" w:hAnsi="Arial" w:cs="Arial"/>
        </w:rPr>
        <w:t xml:space="preserve">following </w:t>
      </w:r>
      <w:r w:rsidR="00AD0F1D" w:rsidRPr="00B37AC0">
        <w:rPr>
          <w:rFonts w:ascii="Arial" w:hAnsi="Arial" w:cs="Arial"/>
        </w:rPr>
        <w:t>are</w:t>
      </w:r>
      <w:r w:rsidR="00580A44" w:rsidRPr="00B37AC0">
        <w:rPr>
          <w:rFonts w:ascii="Arial" w:hAnsi="Arial" w:cs="Arial"/>
        </w:rPr>
        <w:t xml:space="preserve"> the </w:t>
      </w:r>
      <w:r w:rsidRPr="00B37AC0">
        <w:rPr>
          <w:rFonts w:ascii="Arial" w:hAnsi="Arial" w:cs="Arial"/>
        </w:rPr>
        <w:t>objectives</w:t>
      </w:r>
      <w:r w:rsidR="00580A44" w:rsidRPr="00B37AC0">
        <w:rPr>
          <w:rFonts w:ascii="Arial" w:hAnsi="Arial" w:cs="Arial"/>
        </w:rPr>
        <w:t xml:space="preserve"> </w:t>
      </w:r>
      <w:r w:rsidR="00AD0F1D" w:rsidRPr="00B37AC0">
        <w:rPr>
          <w:rFonts w:ascii="Arial" w:hAnsi="Arial" w:cs="Arial"/>
        </w:rPr>
        <w:t>of this work item</w:t>
      </w:r>
      <w:r w:rsidRPr="00B37AC0">
        <w:rPr>
          <w:rFonts w:ascii="Arial" w:hAnsi="Arial" w:cs="Arial"/>
        </w:rPr>
        <w:t>:</w:t>
      </w:r>
    </w:p>
    <w:tbl>
      <w:tblPr>
        <w:tblStyle w:val="a7"/>
        <w:tblW w:w="0" w:type="auto"/>
        <w:tblLook w:val="04A0" w:firstRow="1" w:lastRow="0" w:firstColumn="1" w:lastColumn="0" w:noHBand="0" w:noVBand="1"/>
      </w:tblPr>
      <w:tblGrid>
        <w:gridCol w:w="9631"/>
      </w:tblGrid>
      <w:tr w:rsidR="005920E6" w:rsidRPr="00B37AC0" w14:paraId="6E629DE7" w14:textId="77777777" w:rsidTr="005920E6">
        <w:tc>
          <w:tcPr>
            <w:tcW w:w="9631" w:type="dxa"/>
          </w:tcPr>
          <w:p w14:paraId="04A5F755" w14:textId="77777777" w:rsidR="001D53DE" w:rsidRPr="00B37AC0" w:rsidRDefault="001D53DE" w:rsidP="001D53DE">
            <w:pPr>
              <w:overflowPunct w:val="0"/>
              <w:autoSpaceDE w:val="0"/>
              <w:autoSpaceDN w:val="0"/>
              <w:adjustRightInd w:val="0"/>
              <w:textAlignment w:val="baseline"/>
              <w:rPr>
                <w:rFonts w:ascii="Arial" w:eastAsia="等线" w:hAnsi="Arial" w:cs="Arial"/>
                <w:bCs/>
                <w:lang w:val="en-US" w:eastAsia="en-GB"/>
              </w:rPr>
            </w:pPr>
            <w:r w:rsidRPr="00B37AC0">
              <w:rPr>
                <w:rFonts w:ascii="Arial" w:eastAsia="等线" w:hAnsi="Arial" w:cs="Arial"/>
                <w:bCs/>
                <w:lang w:val="en-US" w:eastAsia="en-GB"/>
              </w:rPr>
              <w:t>The study item aims to investigate enhancement on RAN support of network slicing. Detailed objectives of the study item are:</w:t>
            </w:r>
          </w:p>
          <w:p w14:paraId="6E0E19AB" w14:textId="77777777" w:rsidR="001D53DE" w:rsidRPr="00B37AC0" w:rsidRDefault="001D53DE" w:rsidP="001D53DE">
            <w:pPr>
              <w:numPr>
                <w:ilvl w:val="0"/>
                <w:numId w:val="23"/>
              </w:numPr>
              <w:overflowPunct w:val="0"/>
              <w:autoSpaceDE w:val="0"/>
              <w:autoSpaceDN w:val="0"/>
              <w:adjustRightInd w:val="0"/>
              <w:spacing w:after="0"/>
              <w:textAlignment w:val="baseline"/>
              <w:rPr>
                <w:rFonts w:ascii="Arial" w:eastAsia="Times New Roman" w:hAnsi="Arial" w:cs="Arial"/>
                <w:lang w:eastAsia="en-GB"/>
              </w:rPr>
            </w:pPr>
            <w:r w:rsidRPr="00B37AC0">
              <w:rPr>
                <w:rFonts w:ascii="Arial" w:eastAsia="Times New Roman" w:hAnsi="Arial" w:cs="Arial"/>
                <w:lang w:eastAsia="en-GB"/>
              </w:rPr>
              <w:t xml:space="preserve">Study mechanisms to enable UE fast access to the </w:t>
            </w:r>
            <w:r w:rsidRPr="00B37AC0">
              <w:rPr>
                <w:rFonts w:ascii="Arial" w:hAnsi="Arial" w:cs="Arial"/>
                <w:lang w:eastAsia="zh-CN"/>
              </w:rPr>
              <w:t xml:space="preserve">cell supporting the intended </w:t>
            </w:r>
            <w:r w:rsidRPr="00B37AC0">
              <w:rPr>
                <w:rFonts w:ascii="Arial" w:eastAsia="Times New Roman" w:hAnsi="Arial" w:cs="Arial"/>
                <w:lang w:eastAsia="en-GB"/>
              </w:rPr>
              <w:t>slice</w:t>
            </w:r>
            <w:r w:rsidRPr="00B37AC0">
              <w:rPr>
                <w:rFonts w:ascii="Arial" w:hAnsi="Arial" w:cs="Arial"/>
                <w:lang w:eastAsia="zh-CN"/>
              </w:rPr>
              <w:t xml:space="preserve">, including </w:t>
            </w:r>
            <w:r w:rsidRPr="00B37AC0">
              <w:rPr>
                <w:rFonts w:ascii="Arial" w:eastAsia="Times New Roman" w:hAnsi="Arial" w:cs="Arial"/>
                <w:lang w:eastAsia="en-GB"/>
              </w:rPr>
              <w:t>[RAN2]</w:t>
            </w:r>
          </w:p>
          <w:p w14:paraId="2DFBB241" w14:textId="77777777" w:rsidR="001D53DE" w:rsidRPr="00B37AC0" w:rsidRDefault="001D53DE" w:rsidP="001D53DE">
            <w:pPr>
              <w:numPr>
                <w:ilvl w:val="0"/>
                <w:numId w:val="24"/>
              </w:numPr>
              <w:overflowPunct w:val="0"/>
              <w:autoSpaceDE w:val="0"/>
              <w:autoSpaceDN w:val="0"/>
              <w:adjustRightInd w:val="0"/>
              <w:spacing w:after="0"/>
              <w:textAlignment w:val="baseline"/>
              <w:rPr>
                <w:rFonts w:ascii="Arial" w:eastAsia="Times New Roman" w:hAnsi="Arial" w:cs="Arial"/>
                <w:lang w:eastAsia="en-GB"/>
              </w:rPr>
            </w:pPr>
            <w:r w:rsidRPr="00B37AC0">
              <w:rPr>
                <w:rFonts w:ascii="Arial" w:eastAsia="Times New Roman" w:hAnsi="Arial" w:cs="Arial"/>
                <w:lang w:eastAsia="en-GB"/>
              </w:rPr>
              <w:t>Slice based cell reselection</w:t>
            </w:r>
            <w:r w:rsidRPr="00B37AC0">
              <w:rPr>
                <w:rFonts w:ascii="Arial" w:hAnsi="Arial" w:cs="Arial"/>
                <w:lang w:eastAsia="zh-CN"/>
              </w:rPr>
              <w:t xml:space="preserve"> under network control</w:t>
            </w:r>
          </w:p>
          <w:p w14:paraId="2BF22847" w14:textId="77777777" w:rsidR="001D53DE" w:rsidRPr="00B37AC0" w:rsidRDefault="001D53DE" w:rsidP="001D53DE">
            <w:pPr>
              <w:numPr>
                <w:ilvl w:val="0"/>
                <w:numId w:val="24"/>
              </w:numPr>
              <w:overflowPunct w:val="0"/>
              <w:autoSpaceDE w:val="0"/>
              <w:autoSpaceDN w:val="0"/>
              <w:adjustRightInd w:val="0"/>
              <w:spacing w:after="0"/>
              <w:textAlignment w:val="baseline"/>
              <w:rPr>
                <w:rFonts w:ascii="Arial" w:eastAsia="Times New Roman" w:hAnsi="Arial" w:cs="Arial"/>
                <w:lang w:eastAsia="en-GB"/>
              </w:rPr>
            </w:pPr>
            <w:r w:rsidRPr="00B37AC0">
              <w:rPr>
                <w:rFonts w:ascii="Arial" w:eastAsia="Times New Roman" w:hAnsi="Arial" w:cs="Arial"/>
                <w:lang w:eastAsia="en-GB"/>
              </w:rPr>
              <w:t>Slice based RACH configuration</w:t>
            </w:r>
            <w:r w:rsidRPr="00B37AC0">
              <w:rPr>
                <w:rFonts w:ascii="Arial" w:hAnsi="Arial" w:cs="Arial"/>
                <w:lang w:eastAsia="zh-CN"/>
              </w:rPr>
              <w:t xml:space="preserve"> or access barring</w:t>
            </w:r>
          </w:p>
          <w:p w14:paraId="03FFFC45" w14:textId="77777777" w:rsidR="001D53DE" w:rsidRPr="00B37AC0" w:rsidRDefault="001D53DE" w:rsidP="001D53DE">
            <w:pPr>
              <w:overflowPunct w:val="0"/>
              <w:autoSpaceDE w:val="0"/>
              <w:autoSpaceDN w:val="0"/>
              <w:adjustRightInd w:val="0"/>
              <w:spacing w:after="0"/>
              <w:ind w:leftChars="284" w:left="568" w:firstLineChars="50" w:firstLine="100"/>
              <w:textAlignment w:val="baseline"/>
              <w:rPr>
                <w:rFonts w:ascii="Arial" w:hAnsi="Arial" w:cs="Arial"/>
                <w:lang w:eastAsia="zh-CN"/>
              </w:rPr>
            </w:pPr>
            <w:r w:rsidRPr="00B37AC0">
              <w:rPr>
                <w:rFonts w:ascii="Arial" w:hAnsi="Arial" w:cs="Arial"/>
                <w:lang w:eastAsia="zh-CN"/>
              </w:rPr>
              <w:t xml:space="preserve"> Note: whether the existing mechanism can meet this scenario or requirement can be studied.</w:t>
            </w:r>
          </w:p>
          <w:p w14:paraId="0E7D99B1" w14:textId="77777777" w:rsidR="001D53DE" w:rsidRPr="00B37AC0" w:rsidRDefault="001D53DE" w:rsidP="001D53DE">
            <w:pPr>
              <w:overflowPunct w:val="0"/>
              <w:autoSpaceDE w:val="0"/>
              <w:autoSpaceDN w:val="0"/>
              <w:adjustRightInd w:val="0"/>
              <w:spacing w:after="0"/>
              <w:ind w:leftChars="284" w:left="568" w:firstLineChars="50" w:firstLine="100"/>
              <w:textAlignment w:val="baseline"/>
              <w:rPr>
                <w:rFonts w:ascii="Arial" w:hAnsi="Arial" w:cs="Arial"/>
                <w:lang w:eastAsia="zh-CN"/>
              </w:rPr>
            </w:pPr>
          </w:p>
          <w:p w14:paraId="037DDEBE" w14:textId="77777777" w:rsidR="001D53DE" w:rsidRPr="00B37AC0" w:rsidRDefault="001D53DE" w:rsidP="001D53DE">
            <w:pPr>
              <w:numPr>
                <w:ilvl w:val="0"/>
                <w:numId w:val="23"/>
              </w:numPr>
              <w:overflowPunct w:val="0"/>
              <w:autoSpaceDE w:val="0"/>
              <w:autoSpaceDN w:val="0"/>
              <w:adjustRightInd w:val="0"/>
              <w:spacing w:after="0"/>
              <w:textAlignment w:val="baseline"/>
              <w:rPr>
                <w:rFonts w:ascii="Arial" w:eastAsia="Times New Roman" w:hAnsi="Arial" w:cs="Arial"/>
                <w:lang w:eastAsia="en-GB"/>
              </w:rPr>
            </w:pPr>
            <w:r w:rsidRPr="00B37AC0">
              <w:rPr>
                <w:rFonts w:ascii="Arial" w:eastAsia="Times New Roman" w:hAnsi="Arial" w:cs="Arial"/>
                <w:lang w:eastAsia="en-GB"/>
              </w:rPr>
              <w:t xml:space="preserve">Study </w:t>
            </w:r>
            <w:r w:rsidRPr="00B37AC0">
              <w:rPr>
                <w:rFonts w:ascii="Arial" w:hAnsi="Arial" w:cs="Arial"/>
                <w:lang w:eastAsia="zh-CN"/>
              </w:rPr>
              <w:t>necessity and mechanisms to</w:t>
            </w:r>
            <w:r w:rsidRPr="00B37AC0">
              <w:rPr>
                <w:rFonts w:ascii="Arial" w:eastAsia="Times New Roman" w:hAnsi="Arial" w:cs="Arial"/>
                <w:lang w:eastAsia="en-GB"/>
              </w:rPr>
              <w:t xml:space="preserve"> support service continuity, including [RAN3]</w:t>
            </w:r>
          </w:p>
          <w:p w14:paraId="0ED6BE6C" w14:textId="77777777" w:rsidR="001D53DE" w:rsidRPr="00B37AC0" w:rsidRDefault="001D53DE" w:rsidP="001D53DE">
            <w:pPr>
              <w:numPr>
                <w:ilvl w:val="0"/>
                <w:numId w:val="25"/>
              </w:numPr>
              <w:overflowPunct w:val="0"/>
              <w:autoSpaceDE w:val="0"/>
              <w:autoSpaceDN w:val="0"/>
              <w:adjustRightInd w:val="0"/>
              <w:spacing w:after="0"/>
              <w:textAlignment w:val="baseline"/>
              <w:rPr>
                <w:rFonts w:ascii="Arial" w:eastAsia="Times New Roman" w:hAnsi="Arial" w:cs="Arial"/>
                <w:lang w:eastAsia="en-GB"/>
              </w:rPr>
            </w:pPr>
            <w:r w:rsidRPr="00B37AC0">
              <w:rPr>
                <w:rFonts w:ascii="Arial" w:eastAsia="Times New Roman" w:hAnsi="Arial" w:cs="Arial"/>
                <w:lang w:eastAsia="en-GB"/>
              </w:rPr>
              <w:t xml:space="preserve">For intra-RAT handover service interruption, e.g. target </w:t>
            </w:r>
            <w:proofErr w:type="spellStart"/>
            <w:r w:rsidRPr="00B37AC0">
              <w:rPr>
                <w:rFonts w:ascii="Arial" w:eastAsia="Times New Roman" w:hAnsi="Arial" w:cs="Arial"/>
                <w:lang w:eastAsia="en-GB"/>
              </w:rPr>
              <w:t>gNB</w:t>
            </w:r>
            <w:proofErr w:type="spellEnd"/>
            <w:r w:rsidRPr="00B37AC0">
              <w:rPr>
                <w:rFonts w:ascii="Arial" w:eastAsia="Times New Roman" w:hAnsi="Arial" w:cs="Arial"/>
                <w:lang w:eastAsia="en-GB"/>
              </w:rPr>
              <w:t xml:space="preserve"> doesn’t support the UE’s ongoing slice, study slice re-mapping, fallback, and data forwarding procedures. Coordination</w:t>
            </w:r>
            <w:r w:rsidRPr="00B37AC0">
              <w:rPr>
                <w:rFonts w:ascii="Arial" w:hAnsi="Arial" w:cs="Arial"/>
                <w:lang w:eastAsia="zh-CN"/>
              </w:rPr>
              <w:t xml:space="preserve"> </w:t>
            </w:r>
            <w:r w:rsidRPr="00B37AC0">
              <w:rPr>
                <w:rFonts w:ascii="Arial" w:eastAsia="Times New Roman" w:hAnsi="Arial" w:cs="Arial"/>
                <w:lang w:eastAsia="en-GB"/>
              </w:rPr>
              <w:t xml:space="preserve">with SA2 </w:t>
            </w:r>
            <w:r w:rsidRPr="00B37AC0">
              <w:rPr>
                <w:rFonts w:ascii="Arial" w:hAnsi="Arial" w:cs="Arial"/>
                <w:lang w:eastAsia="zh-CN"/>
              </w:rPr>
              <w:t>is</w:t>
            </w:r>
            <w:r w:rsidRPr="00B37AC0">
              <w:rPr>
                <w:rFonts w:ascii="Arial" w:eastAsia="Times New Roman" w:hAnsi="Arial" w:cs="Arial"/>
                <w:lang w:eastAsia="en-GB"/>
              </w:rPr>
              <w:t xml:space="preserve"> needed.</w:t>
            </w:r>
            <w:r w:rsidRPr="00B37AC0">
              <w:rPr>
                <w:rFonts w:ascii="Arial" w:hAnsi="Arial" w:cs="Arial"/>
                <w:lang w:eastAsia="zh-CN"/>
              </w:rPr>
              <w:t xml:space="preserve"> </w:t>
            </w:r>
          </w:p>
          <w:p w14:paraId="5F53ECD4" w14:textId="77777777" w:rsidR="001D53DE" w:rsidRPr="00B37AC0" w:rsidRDefault="001D53DE" w:rsidP="001D53DE">
            <w:pPr>
              <w:overflowPunct w:val="0"/>
              <w:autoSpaceDE w:val="0"/>
              <w:autoSpaceDN w:val="0"/>
              <w:adjustRightInd w:val="0"/>
              <w:spacing w:after="0"/>
              <w:ind w:left="720"/>
              <w:textAlignment w:val="baseline"/>
              <w:rPr>
                <w:rFonts w:ascii="Arial" w:hAnsi="Arial" w:cs="Arial"/>
                <w:lang w:eastAsia="zh-CN"/>
              </w:rPr>
            </w:pPr>
          </w:p>
          <w:p w14:paraId="31B178AD" w14:textId="77777777" w:rsidR="001D53DE" w:rsidRPr="00B37AC0" w:rsidRDefault="001D53DE" w:rsidP="001D53DE">
            <w:pPr>
              <w:overflowPunct w:val="0"/>
              <w:autoSpaceDE w:val="0"/>
              <w:autoSpaceDN w:val="0"/>
              <w:adjustRightInd w:val="0"/>
              <w:textAlignment w:val="baseline"/>
              <w:rPr>
                <w:rFonts w:ascii="Arial" w:eastAsia="等线" w:hAnsi="Arial" w:cs="Arial"/>
                <w:bCs/>
                <w:lang w:val="en-US" w:eastAsia="zh-CN"/>
              </w:rPr>
            </w:pPr>
            <w:r w:rsidRPr="00B37AC0">
              <w:rPr>
                <w:rFonts w:ascii="Arial" w:eastAsia="等线" w:hAnsi="Arial" w:cs="Arial"/>
                <w:bCs/>
                <w:lang w:val="en-US" w:eastAsia="en-GB"/>
              </w:rPr>
              <w:t xml:space="preserve">Note: </w:t>
            </w:r>
            <w:r w:rsidRPr="00B37AC0">
              <w:rPr>
                <w:rFonts w:ascii="Arial" w:eastAsia="等线" w:hAnsi="Arial" w:cs="Arial"/>
                <w:bCs/>
                <w:lang w:val="en-US" w:eastAsia="zh-CN"/>
              </w:rPr>
              <w:t>This study item should t</w:t>
            </w:r>
            <w:r w:rsidRPr="00B37AC0">
              <w:rPr>
                <w:rFonts w:ascii="Arial" w:eastAsia="等线" w:hAnsi="Arial" w:cs="Arial"/>
                <w:bCs/>
                <w:lang w:val="en-US" w:eastAsia="en-GB"/>
              </w:rPr>
              <w:t>ake SA2 output on slicing enhancement into consideration</w:t>
            </w:r>
            <w:r w:rsidRPr="00B37AC0">
              <w:rPr>
                <w:rFonts w:ascii="Arial" w:eastAsia="等线" w:hAnsi="Arial" w:cs="Arial"/>
                <w:bCs/>
                <w:lang w:val="en-US" w:eastAsia="zh-CN"/>
              </w:rPr>
              <w:t xml:space="preserve"> if </w:t>
            </w:r>
            <w:r w:rsidRPr="00B37AC0">
              <w:rPr>
                <w:rFonts w:ascii="Arial" w:eastAsia="等线" w:hAnsi="Arial" w:cs="Arial"/>
                <w:bCs/>
                <w:lang w:val="en-US" w:eastAsia="en-GB"/>
              </w:rPr>
              <w:t>RAN impacts are identified</w:t>
            </w:r>
            <w:r w:rsidRPr="00B37AC0">
              <w:rPr>
                <w:rFonts w:ascii="Arial" w:eastAsia="等线" w:hAnsi="Arial" w:cs="Arial"/>
                <w:bCs/>
                <w:lang w:val="en-US" w:eastAsia="zh-CN"/>
              </w:rPr>
              <w:t>.</w:t>
            </w:r>
          </w:p>
          <w:p w14:paraId="2300BD15" w14:textId="2C9C78D1" w:rsidR="00D34B1E" w:rsidRPr="00B37AC0" w:rsidRDefault="001D53DE" w:rsidP="001D53DE">
            <w:pPr>
              <w:overflowPunct w:val="0"/>
              <w:autoSpaceDE w:val="0"/>
              <w:autoSpaceDN w:val="0"/>
              <w:adjustRightInd w:val="0"/>
              <w:textAlignment w:val="baseline"/>
              <w:rPr>
                <w:rFonts w:ascii="Arial" w:hAnsi="Arial" w:cs="Arial"/>
              </w:rPr>
            </w:pPr>
            <w:r w:rsidRPr="00B37AC0">
              <w:rPr>
                <w:rFonts w:ascii="Arial" w:eastAsia="等线" w:hAnsi="Arial" w:cs="Arial"/>
                <w:bCs/>
                <w:lang w:val="en-US" w:eastAsia="zh-CN"/>
              </w:rPr>
              <w:t>Note: The use of RAN slicing in given cells shall not prevent from accessibility for Rel-15 and Rel-16 UEs.</w:t>
            </w:r>
          </w:p>
        </w:tc>
      </w:tr>
    </w:tbl>
    <w:p w14:paraId="31D1EEF1" w14:textId="77777777" w:rsidR="00320E41" w:rsidRPr="00B37AC0" w:rsidRDefault="00320E41" w:rsidP="001B49C9">
      <w:pPr>
        <w:rPr>
          <w:rFonts w:ascii="Arial" w:hAnsi="Arial" w:cs="Arial"/>
        </w:rPr>
      </w:pPr>
    </w:p>
    <w:p w14:paraId="5FF0E443" w14:textId="71D1CFA9" w:rsidR="00CD4C7B" w:rsidRPr="00B37AC0" w:rsidRDefault="00CD4C7B" w:rsidP="00CD4C7B">
      <w:pPr>
        <w:pStyle w:val="1"/>
        <w:rPr>
          <w:rFonts w:cs="Arial"/>
        </w:rPr>
      </w:pPr>
      <w:r w:rsidRPr="00B37AC0">
        <w:rPr>
          <w:rFonts w:cs="Arial"/>
        </w:rPr>
        <w:t>3</w:t>
      </w:r>
      <w:r w:rsidRPr="00B37AC0">
        <w:rPr>
          <w:rFonts w:cs="Arial"/>
        </w:rPr>
        <w:tab/>
      </w:r>
      <w:r w:rsidR="001F5C44" w:rsidRPr="00B37AC0">
        <w:rPr>
          <w:rFonts w:cs="Arial"/>
        </w:rPr>
        <w:t>Discussion</w:t>
      </w:r>
    </w:p>
    <w:p w14:paraId="19187CB6" w14:textId="486EFC22" w:rsidR="00035F6E" w:rsidRPr="00B37AC0" w:rsidRDefault="00651C20" w:rsidP="00035F6E">
      <w:pPr>
        <w:pStyle w:val="2"/>
        <w:rPr>
          <w:rFonts w:cs="Arial"/>
        </w:rPr>
      </w:pPr>
      <w:r w:rsidRPr="00B37AC0">
        <w:rPr>
          <w:rFonts w:cs="Arial"/>
          <w:lang w:eastAsia="zh-CN"/>
        </w:rPr>
        <w:t>3.1</w:t>
      </w:r>
      <w:r w:rsidRPr="00B37AC0">
        <w:rPr>
          <w:rFonts w:cs="Arial"/>
          <w:lang w:eastAsia="zh-CN"/>
        </w:rPr>
        <w:tab/>
      </w:r>
      <w:r w:rsidR="00CE275B">
        <w:rPr>
          <w:rFonts w:cs="Arial"/>
          <w:lang w:eastAsia="zh-CN"/>
        </w:rPr>
        <w:t xml:space="preserve">Discussion on </w:t>
      </w:r>
      <w:r w:rsidR="00035F6E" w:rsidRPr="00B37AC0">
        <w:rPr>
          <w:rFonts w:cs="Arial"/>
          <w:lang w:eastAsia="zh-CN"/>
        </w:rPr>
        <w:t xml:space="preserve">SA2 </w:t>
      </w:r>
      <w:r w:rsidR="000367FA">
        <w:rPr>
          <w:rFonts w:cs="Arial"/>
          <w:lang w:eastAsia="zh-CN"/>
        </w:rPr>
        <w:t>LS</w:t>
      </w:r>
      <w:r w:rsidR="00CE275B">
        <w:rPr>
          <w:rFonts w:cs="Arial"/>
          <w:lang w:eastAsia="zh-CN"/>
        </w:rPr>
        <w:t xml:space="preserve"> and the interaction with SA2</w:t>
      </w:r>
    </w:p>
    <w:p w14:paraId="1A337472" w14:textId="4084B9D2" w:rsidR="002C7C98" w:rsidRDefault="00621E3D" w:rsidP="00035F6E">
      <w:pPr>
        <w:rPr>
          <w:rFonts w:ascii="Arial" w:hAnsi="Arial" w:cs="Arial"/>
          <w:lang w:eastAsia="zh-CN"/>
        </w:rPr>
      </w:pPr>
      <w:r w:rsidRPr="00B37AC0">
        <w:rPr>
          <w:rFonts w:ascii="Arial" w:hAnsi="Arial" w:cs="Arial"/>
          <w:lang w:eastAsia="zh-CN"/>
        </w:rPr>
        <w:t xml:space="preserve">A LS </w:t>
      </w:r>
      <w:r w:rsidR="00477B63" w:rsidRPr="00B37AC0">
        <w:rPr>
          <w:rFonts w:ascii="Arial" w:hAnsi="Arial" w:cs="Arial"/>
          <w:lang w:eastAsia="zh-CN"/>
        </w:rPr>
        <w:t>R2-2000087(S2-2001728)</w:t>
      </w:r>
      <w:r w:rsidR="00531BEB" w:rsidRPr="00531BEB">
        <w:rPr>
          <w:rFonts w:ascii="Arial" w:hAnsi="Arial" w:cs="Arial"/>
          <w:vertAlign w:val="superscript"/>
          <w:lang w:eastAsia="zh-CN"/>
        </w:rPr>
        <w:t xml:space="preserve"> [1]</w:t>
      </w:r>
      <w:r w:rsidR="00477B63" w:rsidRPr="00531BEB">
        <w:rPr>
          <w:rFonts w:ascii="Arial" w:hAnsi="Arial" w:cs="Arial"/>
          <w:vertAlign w:val="superscript"/>
          <w:lang w:eastAsia="zh-CN"/>
        </w:rPr>
        <w:t xml:space="preserve"> </w:t>
      </w:r>
      <w:r w:rsidRPr="00B37AC0">
        <w:rPr>
          <w:rFonts w:ascii="Arial" w:hAnsi="Arial" w:cs="Arial"/>
          <w:lang w:eastAsia="zh-CN"/>
        </w:rPr>
        <w:t>was sen</w:t>
      </w:r>
      <w:r w:rsidR="00477B63" w:rsidRPr="00B37AC0">
        <w:rPr>
          <w:rFonts w:ascii="Arial" w:hAnsi="Arial" w:cs="Arial"/>
          <w:lang w:eastAsia="zh-CN"/>
        </w:rPr>
        <w:t>t</w:t>
      </w:r>
      <w:r w:rsidRPr="00B37AC0">
        <w:rPr>
          <w:rFonts w:ascii="Arial" w:hAnsi="Arial" w:cs="Arial"/>
          <w:lang w:eastAsia="zh-CN"/>
        </w:rPr>
        <w:t xml:space="preserve"> to RAN2 on #109-e meeting in Feb 2020</w:t>
      </w:r>
      <w:r w:rsidR="002C7C98" w:rsidRPr="00B37AC0">
        <w:rPr>
          <w:rFonts w:ascii="Arial" w:hAnsi="Arial" w:cs="Arial"/>
          <w:lang w:eastAsia="zh-CN"/>
        </w:rPr>
        <w:t xml:space="preserve"> to </w:t>
      </w:r>
      <w:r w:rsidR="005118CB" w:rsidRPr="00B37AC0">
        <w:rPr>
          <w:rFonts w:ascii="Arial" w:hAnsi="Arial" w:cs="Arial"/>
          <w:lang w:eastAsia="zh-CN"/>
        </w:rPr>
        <w:t xml:space="preserve">ask for </w:t>
      </w:r>
      <w:r w:rsidR="002C7C98" w:rsidRPr="00B37AC0">
        <w:rPr>
          <w:rFonts w:ascii="Arial" w:hAnsi="Arial" w:cs="Arial"/>
          <w:lang w:eastAsia="zh-CN"/>
        </w:rPr>
        <w:t>RAN2</w:t>
      </w:r>
      <w:r w:rsidR="005118CB" w:rsidRPr="00B37AC0">
        <w:rPr>
          <w:rFonts w:ascii="Arial" w:hAnsi="Arial" w:cs="Arial"/>
          <w:lang w:eastAsia="zh-CN"/>
        </w:rPr>
        <w:t>’s views on the</w:t>
      </w:r>
      <w:r w:rsidR="002C7C98" w:rsidRPr="00B37AC0">
        <w:rPr>
          <w:rFonts w:ascii="Arial" w:hAnsi="Arial" w:cs="Arial"/>
          <w:lang w:eastAsia="zh-CN"/>
        </w:rPr>
        <w:t xml:space="preserve"> SA2</w:t>
      </w:r>
      <w:r w:rsidR="005118CB" w:rsidRPr="00B37AC0">
        <w:rPr>
          <w:rFonts w:ascii="Arial" w:hAnsi="Arial" w:cs="Arial"/>
          <w:lang w:eastAsia="zh-CN"/>
        </w:rPr>
        <w:t xml:space="preserve">’s use case </w:t>
      </w:r>
      <w:r w:rsidR="002C7C98" w:rsidRPr="00B37AC0">
        <w:rPr>
          <w:rFonts w:ascii="Arial" w:hAnsi="Arial" w:cs="Arial"/>
          <w:lang w:eastAsia="zh-CN"/>
        </w:rPr>
        <w:t xml:space="preserve">on </w:t>
      </w:r>
      <w:r w:rsidR="002C7C98" w:rsidRPr="00B37AC0">
        <w:rPr>
          <w:rFonts w:ascii="Arial" w:eastAsia="Malgun Gothic" w:hAnsi="Arial" w:cs="Arial"/>
          <w:color w:val="000000"/>
          <w:lang w:eastAsia="ja-JP"/>
        </w:rPr>
        <w:t>the</w:t>
      </w:r>
      <w:r w:rsidR="002C7C98" w:rsidRPr="00B37AC0">
        <w:rPr>
          <w:rFonts w:ascii="Arial" w:hAnsi="Arial" w:cs="Arial"/>
          <w:lang w:eastAsia="ko-KR"/>
        </w:rPr>
        <w:t xml:space="preserve"> combined use of the spectrum bands and the network slices as a possible tool for operators to offer the service isolation and management</w:t>
      </w:r>
      <w:r w:rsidR="002C7C98" w:rsidRPr="00B37AC0">
        <w:rPr>
          <w:rFonts w:ascii="Arial" w:hAnsi="Arial" w:cs="Arial"/>
          <w:lang w:eastAsia="zh-CN"/>
        </w:rPr>
        <w:t>. The LS was postponed by</w:t>
      </w:r>
      <w:r w:rsidRPr="00B37AC0">
        <w:rPr>
          <w:rFonts w:ascii="Arial" w:hAnsi="Arial" w:cs="Arial"/>
          <w:lang w:eastAsia="zh-CN"/>
        </w:rPr>
        <w:t xml:space="preserve"> RAN2 until now.</w:t>
      </w:r>
    </w:p>
    <w:p w14:paraId="3ED9839B" w14:textId="267D2BD7" w:rsidR="00F0602A" w:rsidRPr="00B37AC0" w:rsidRDefault="00F0602A" w:rsidP="00035F6E">
      <w:pPr>
        <w:rPr>
          <w:rFonts w:ascii="Arial" w:hAnsi="Arial" w:cs="Arial"/>
          <w:lang w:eastAsia="zh-CN"/>
        </w:rPr>
      </w:pPr>
      <w:r>
        <w:rPr>
          <w:rFonts w:ascii="Arial" w:hAnsi="Arial" w:cs="Arial"/>
          <w:lang w:eastAsia="zh-CN"/>
        </w:rPr>
        <w:t xml:space="preserve">The key issue #7 </w:t>
      </w:r>
      <w:r w:rsidR="00CE275B">
        <w:rPr>
          <w:rFonts w:ascii="Arial" w:hAnsi="Arial" w:cs="Arial"/>
          <w:lang w:eastAsia="zh-CN"/>
        </w:rPr>
        <w:t xml:space="preserve">is valid and </w:t>
      </w:r>
      <w:r>
        <w:rPr>
          <w:rFonts w:ascii="Arial" w:hAnsi="Arial" w:cs="Arial"/>
          <w:lang w:eastAsia="zh-CN"/>
        </w:rPr>
        <w:t xml:space="preserve">looks similar as our RAN2 objective that to study slice-based cell reselection to enable fast access to the intended slice. But we think RAN2 work is not necessary to be the same with SA2, </w:t>
      </w:r>
      <w:r w:rsidR="005A0D4D">
        <w:rPr>
          <w:rFonts w:ascii="Arial" w:hAnsi="Arial" w:cs="Arial"/>
          <w:lang w:eastAsia="zh-CN"/>
        </w:rPr>
        <w:t>and</w:t>
      </w:r>
      <w:r>
        <w:rPr>
          <w:rFonts w:ascii="Arial" w:hAnsi="Arial" w:cs="Arial"/>
          <w:lang w:eastAsia="zh-CN"/>
        </w:rPr>
        <w:t xml:space="preserve"> RAN2 can study </w:t>
      </w:r>
      <w:r w:rsidR="005A0D4D">
        <w:rPr>
          <w:rFonts w:ascii="Arial" w:hAnsi="Arial" w:cs="Arial"/>
          <w:lang w:eastAsia="zh-CN"/>
        </w:rPr>
        <w:t>our own</w:t>
      </w:r>
      <w:r>
        <w:rPr>
          <w:rFonts w:ascii="Arial" w:hAnsi="Arial" w:cs="Arial"/>
          <w:lang w:eastAsia="zh-CN"/>
        </w:rPr>
        <w:t xml:space="preserve"> scenario</w:t>
      </w:r>
      <w:r w:rsidR="005A0D4D">
        <w:rPr>
          <w:rFonts w:ascii="Arial" w:hAnsi="Arial" w:cs="Arial"/>
          <w:lang w:eastAsia="zh-CN"/>
        </w:rPr>
        <w:t>s</w:t>
      </w:r>
      <w:r>
        <w:rPr>
          <w:rFonts w:ascii="Arial" w:hAnsi="Arial" w:cs="Arial"/>
          <w:lang w:eastAsia="zh-CN"/>
        </w:rPr>
        <w:t xml:space="preserve"> and requirements.  </w:t>
      </w:r>
    </w:p>
    <w:p w14:paraId="6E641017" w14:textId="2B37FD82" w:rsidR="00722661" w:rsidRPr="00B37AC0" w:rsidRDefault="005118CB" w:rsidP="00035F6E">
      <w:pPr>
        <w:rPr>
          <w:rFonts w:ascii="Arial" w:hAnsi="Arial" w:cs="Arial"/>
          <w:lang w:eastAsia="zh-CN"/>
        </w:rPr>
      </w:pPr>
      <w:r w:rsidRPr="00B37AC0">
        <w:rPr>
          <w:rFonts w:ascii="Arial" w:hAnsi="Arial" w:cs="Arial"/>
          <w:lang w:eastAsia="zh-CN"/>
        </w:rPr>
        <w:t xml:space="preserve">After </w:t>
      </w:r>
      <w:r w:rsidR="005A0D4D">
        <w:rPr>
          <w:rFonts w:ascii="Arial" w:hAnsi="Arial" w:cs="Arial"/>
          <w:lang w:eastAsia="zh-CN"/>
        </w:rPr>
        <w:t>sending the LS to us</w:t>
      </w:r>
      <w:r w:rsidRPr="00B37AC0">
        <w:rPr>
          <w:rFonts w:ascii="Arial" w:hAnsi="Arial" w:cs="Arial"/>
          <w:lang w:eastAsia="zh-CN"/>
        </w:rPr>
        <w:t xml:space="preserve">, </w:t>
      </w:r>
      <w:r w:rsidR="00477B63" w:rsidRPr="00B37AC0">
        <w:rPr>
          <w:rFonts w:ascii="Arial" w:hAnsi="Arial" w:cs="Arial"/>
          <w:lang w:eastAsia="zh-CN"/>
        </w:rPr>
        <w:t xml:space="preserve">SA2 </w:t>
      </w:r>
      <w:r w:rsidRPr="00B37AC0">
        <w:rPr>
          <w:rFonts w:ascii="Arial" w:hAnsi="Arial" w:cs="Arial"/>
          <w:lang w:eastAsia="zh-CN"/>
        </w:rPr>
        <w:t xml:space="preserve">continued the study and </w:t>
      </w:r>
      <w:r w:rsidR="00477B63" w:rsidRPr="00B37AC0">
        <w:rPr>
          <w:rFonts w:ascii="Arial" w:hAnsi="Arial" w:cs="Arial"/>
          <w:lang w:eastAsia="zh-CN"/>
        </w:rPr>
        <w:t>captured t</w:t>
      </w:r>
      <w:r w:rsidR="00035F6E" w:rsidRPr="00B37AC0">
        <w:rPr>
          <w:rFonts w:ascii="Arial" w:hAnsi="Arial" w:cs="Arial"/>
          <w:lang w:eastAsia="zh-CN"/>
        </w:rPr>
        <w:t>he issues and</w:t>
      </w:r>
      <w:r w:rsidRPr="00B37AC0">
        <w:rPr>
          <w:rFonts w:ascii="Arial" w:hAnsi="Arial" w:cs="Arial"/>
          <w:lang w:eastAsia="zh-CN"/>
        </w:rPr>
        <w:t xml:space="preserve"> candidate</w:t>
      </w:r>
      <w:r w:rsidR="00035F6E" w:rsidRPr="00B37AC0">
        <w:rPr>
          <w:rFonts w:ascii="Arial" w:hAnsi="Arial" w:cs="Arial"/>
          <w:lang w:eastAsia="zh-CN"/>
        </w:rPr>
        <w:t xml:space="preserve"> solutions in TR</w:t>
      </w:r>
      <w:r w:rsidR="00531BEB">
        <w:rPr>
          <w:rFonts w:ascii="Arial" w:hAnsi="Arial" w:cs="Arial"/>
          <w:lang w:eastAsia="zh-CN"/>
        </w:rPr>
        <w:t xml:space="preserve"> </w:t>
      </w:r>
      <w:r w:rsidR="00035F6E" w:rsidRPr="00B37AC0">
        <w:rPr>
          <w:rFonts w:ascii="Arial" w:hAnsi="Arial" w:cs="Arial"/>
          <w:lang w:eastAsia="zh-CN"/>
        </w:rPr>
        <w:t>23.700</w:t>
      </w:r>
      <w:r w:rsidR="00396E5B">
        <w:rPr>
          <w:rFonts w:ascii="Arial" w:hAnsi="Arial" w:cs="Arial"/>
          <w:lang w:eastAsia="zh-CN"/>
        </w:rPr>
        <w:t>-40</w:t>
      </w:r>
      <w:r w:rsidR="00531BEB">
        <w:rPr>
          <w:rFonts w:ascii="Arial" w:hAnsi="Arial" w:cs="Arial"/>
          <w:lang w:eastAsia="zh-CN"/>
        </w:rPr>
        <w:t xml:space="preserve"> </w:t>
      </w:r>
      <w:r w:rsidR="00531BEB" w:rsidRPr="00531BEB">
        <w:rPr>
          <w:rFonts w:ascii="Arial" w:hAnsi="Arial" w:cs="Arial"/>
          <w:vertAlign w:val="superscript"/>
          <w:lang w:eastAsia="zh-CN"/>
        </w:rPr>
        <w:t>[2]</w:t>
      </w:r>
      <w:r w:rsidR="00035F6E" w:rsidRPr="00B37AC0">
        <w:rPr>
          <w:rFonts w:ascii="Arial" w:hAnsi="Arial" w:cs="Arial"/>
          <w:lang w:eastAsia="zh-CN"/>
        </w:rPr>
        <w:t>.</w:t>
      </w:r>
      <w:r w:rsidR="00477B63" w:rsidRPr="00B37AC0">
        <w:rPr>
          <w:rFonts w:ascii="Arial" w:hAnsi="Arial" w:cs="Arial"/>
          <w:lang w:eastAsia="zh-CN"/>
        </w:rPr>
        <w:t xml:space="preserve"> </w:t>
      </w:r>
      <w:r w:rsidR="005A0D4D">
        <w:rPr>
          <w:rFonts w:ascii="Arial" w:hAnsi="Arial" w:cs="Arial"/>
          <w:lang w:eastAsia="zh-CN"/>
        </w:rPr>
        <w:t xml:space="preserve">As to the </w:t>
      </w:r>
      <w:r w:rsidR="00477B63" w:rsidRPr="00B37AC0">
        <w:rPr>
          <w:rFonts w:ascii="Arial" w:hAnsi="Arial" w:cs="Arial"/>
          <w:lang w:eastAsia="zh-CN"/>
        </w:rPr>
        <w:t xml:space="preserve">Key Issue#7 </w:t>
      </w:r>
      <w:r w:rsidR="005A0D4D">
        <w:rPr>
          <w:rFonts w:ascii="Arial" w:hAnsi="Arial" w:cs="Arial"/>
          <w:lang w:eastAsia="zh-CN"/>
        </w:rPr>
        <w:t xml:space="preserve">that </w:t>
      </w:r>
      <w:r w:rsidR="00477B63" w:rsidRPr="00B37AC0">
        <w:rPr>
          <w:rFonts w:ascii="Arial" w:hAnsi="Arial" w:cs="Arial"/>
          <w:lang w:eastAsia="zh-CN"/>
        </w:rPr>
        <w:t>is to support of 5GC assisted cell selection to access network slice</w:t>
      </w:r>
      <w:r w:rsidR="005A0D4D">
        <w:rPr>
          <w:rFonts w:ascii="Arial" w:hAnsi="Arial" w:cs="Arial"/>
          <w:lang w:eastAsia="zh-CN"/>
        </w:rPr>
        <w:t xml:space="preserve">, </w:t>
      </w:r>
      <w:r w:rsidR="00477B63" w:rsidRPr="00B37AC0">
        <w:rPr>
          <w:rFonts w:ascii="Arial" w:hAnsi="Arial" w:cs="Arial"/>
          <w:lang w:eastAsia="zh-CN"/>
        </w:rPr>
        <w:lastRenderedPageBreak/>
        <w:t>there are 4 solutions to address KI#7, i.e.</w:t>
      </w:r>
      <w:r w:rsidR="00035F6E" w:rsidRPr="00B37AC0">
        <w:rPr>
          <w:rFonts w:ascii="Arial" w:hAnsi="Arial" w:cs="Arial"/>
          <w:lang w:eastAsia="zh-CN"/>
        </w:rPr>
        <w:t xml:space="preserve"> </w:t>
      </w:r>
      <w:r w:rsidR="00477B63" w:rsidRPr="00B37AC0">
        <w:rPr>
          <w:rFonts w:ascii="Arial" w:hAnsi="Arial" w:cs="Arial"/>
          <w:lang w:eastAsia="zh-CN"/>
        </w:rPr>
        <w:t xml:space="preserve">solution #17, #29, #30, #31. </w:t>
      </w:r>
      <w:r w:rsidR="00CE275B">
        <w:rPr>
          <w:rFonts w:ascii="Arial" w:hAnsi="Arial" w:cs="Arial"/>
          <w:lang w:eastAsia="zh-CN"/>
        </w:rPr>
        <w:t>The common point of the four solutions is that CN provide</w:t>
      </w:r>
      <w:r w:rsidR="004F311A">
        <w:rPr>
          <w:rFonts w:ascii="Arial" w:hAnsi="Arial" w:cs="Arial"/>
          <w:lang w:eastAsia="zh-CN"/>
        </w:rPr>
        <w:t>s</w:t>
      </w:r>
      <w:r w:rsidR="00CE275B">
        <w:rPr>
          <w:rFonts w:ascii="Arial" w:hAnsi="Arial" w:cs="Arial"/>
          <w:lang w:eastAsia="zh-CN"/>
        </w:rPr>
        <w:t xml:space="preserve"> slice related frequency information to RAN node to steer the UE to a proper frequency or cell.</w:t>
      </w:r>
    </w:p>
    <w:p w14:paraId="5C686548" w14:textId="4041259B" w:rsidR="00722661" w:rsidRPr="00B37AC0" w:rsidRDefault="004F311A" w:rsidP="002808B9">
      <w:pPr>
        <w:rPr>
          <w:rFonts w:ascii="Arial" w:hAnsi="Arial" w:cs="Arial"/>
          <w:lang w:eastAsia="zh-CN"/>
        </w:rPr>
      </w:pPr>
      <w:r>
        <w:rPr>
          <w:rFonts w:ascii="Arial" w:hAnsi="Arial" w:cs="Arial"/>
          <w:lang w:eastAsia="zh-CN"/>
        </w:rPr>
        <w:t>This is a bit different from the legacy case. I</w:t>
      </w:r>
      <w:r w:rsidR="00CE275B">
        <w:rPr>
          <w:rFonts w:ascii="Arial" w:hAnsi="Arial" w:cs="Arial"/>
          <w:lang w:eastAsia="zh-CN"/>
        </w:rPr>
        <w:t>n legacy</w:t>
      </w:r>
      <w:r>
        <w:rPr>
          <w:rFonts w:ascii="Arial" w:hAnsi="Arial" w:cs="Arial"/>
          <w:lang w:eastAsia="zh-CN"/>
        </w:rPr>
        <w:t xml:space="preserve"> network</w:t>
      </w:r>
      <w:r w:rsidR="00CE275B">
        <w:rPr>
          <w:rFonts w:ascii="Arial" w:hAnsi="Arial" w:cs="Arial"/>
          <w:lang w:eastAsia="zh-CN"/>
        </w:rPr>
        <w:t>, the frequency policy is always provided from RAN node directly to UE</w:t>
      </w:r>
      <w:r>
        <w:rPr>
          <w:rFonts w:ascii="Arial" w:hAnsi="Arial" w:cs="Arial"/>
          <w:lang w:eastAsia="zh-CN"/>
        </w:rPr>
        <w:t xml:space="preserve">, since the RAN OAM has a clear view of deployment and resource load. </w:t>
      </w:r>
      <w:proofErr w:type="gramStart"/>
      <w:r>
        <w:rPr>
          <w:rFonts w:ascii="Arial" w:hAnsi="Arial" w:cs="Arial"/>
          <w:lang w:eastAsia="zh-CN"/>
        </w:rPr>
        <w:t>So</w:t>
      </w:r>
      <w:proofErr w:type="gramEnd"/>
      <w:r>
        <w:rPr>
          <w:rFonts w:ascii="Arial" w:hAnsi="Arial" w:cs="Arial"/>
          <w:lang w:eastAsia="zh-CN"/>
        </w:rPr>
        <w:t xml:space="preserve"> we</w:t>
      </w:r>
      <w:r w:rsidR="005A0D4D">
        <w:rPr>
          <w:rFonts w:ascii="Arial" w:hAnsi="Arial" w:cs="Arial"/>
          <w:lang w:eastAsia="zh-CN"/>
        </w:rPr>
        <w:t xml:space="preserve"> think </w:t>
      </w:r>
      <w:r w:rsidR="00BA4E86">
        <w:rPr>
          <w:rFonts w:ascii="Arial" w:hAnsi="Arial" w:cs="Arial"/>
          <w:lang w:eastAsia="zh-CN"/>
        </w:rPr>
        <w:t>RAN2 can</w:t>
      </w:r>
      <w:r w:rsidR="005A0D4D">
        <w:rPr>
          <w:rFonts w:ascii="Arial" w:hAnsi="Arial" w:cs="Arial"/>
          <w:lang w:eastAsia="zh-CN"/>
        </w:rPr>
        <w:t xml:space="preserve"> also</w:t>
      </w:r>
      <w:r w:rsidR="00BA4E86">
        <w:rPr>
          <w:rFonts w:ascii="Arial" w:hAnsi="Arial" w:cs="Arial"/>
          <w:lang w:eastAsia="zh-CN"/>
        </w:rPr>
        <w:t xml:space="preserve"> study whether there is a better way to enable UE fast access the intended slice</w:t>
      </w:r>
      <w:r w:rsidR="005A0D4D">
        <w:rPr>
          <w:rFonts w:ascii="Arial" w:hAnsi="Arial" w:cs="Arial"/>
          <w:lang w:eastAsia="zh-CN"/>
        </w:rPr>
        <w:t xml:space="preserve"> based on the scenario and requirement raised by RAN2 independently</w:t>
      </w:r>
      <w:r w:rsidR="00722661" w:rsidRPr="00B37AC0">
        <w:rPr>
          <w:rFonts w:ascii="Arial" w:hAnsi="Arial" w:cs="Arial"/>
          <w:lang w:eastAsia="zh-CN"/>
        </w:rPr>
        <w:t xml:space="preserve"> </w:t>
      </w:r>
      <w:r w:rsidR="009A4A89" w:rsidRPr="00B37AC0">
        <w:rPr>
          <w:rFonts w:ascii="Arial" w:hAnsi="Arial" w:cs="Arial"/>
          <w:lang w:eastAsia="zh-CN"/>
        </w:rPr>
        <w:t>from</w:t>
      </w:r>
      <w:r w:rsidR="00722661" w:rsidRPr="00B37AC0">
        <w:rPr>
          <w:rFonts w:ascii="Arial" w:hAnsi="Arial" w:cs="Arial"/>
          <w:lang w:eastAsia="zh-CN"/>
        </w:rPr>
        <w:t xml:space="preserve"> SA2.</w:t>
      </w:r>
      <w:r w:rsidR="009A4A89" w:rsidRPr="00B37AC0">
        <w:rPr>
          <w:rFonts w:ascii="Arial" w:hAnsi="Arial" w:cs="Arial"/>
          <w:lang w:eastAsia="zh-CN"/>
        </w:rPr>
        <w:t xml:space="preserve"> </w:t>
      </w:r>
    </w:p>
    <w:p w14:paraId="0BED8AE4" w14:textId="0C349B88" w:rsidR="009A4A89" w:rsidRPr="00B37AC0" w:rsidRDefault="00651C20" w:rsidP="00035F6E">
      <w:pPr>
        <w:rPr>
          <w:rFonts w:ascii="Arial" w:hAnsi="Arial" w:cs="Arial"/>
          <w:b/>
          <w:bCs/>
          <w:lang w:eastAsia="zh-CN"/>
        </w:rPr>
      </w:pPr>
      <w:r w:rsidRPr="00B37AC0">
        <w:rPr>
          <w:rFonts w:ascii="Arial" w:hAnsi="Arial" w:cs="Arial"/>
          <w:b/>
          <w:bCs/>
          <w:lang w:eastAsia="zh-CN"/>
        </w:rPr>
        <w:t>Proposal 1: RAN2 can discuss our own scenarios, requirements and solutions independently from SA2.</w:t>
      </w:r>
    </w:p>
    <w:p w14:paraId="3771C9CA" w14:textId="2847CCE5" w:rsidR="00CD4C7B" w:rsidRPr="00B37AC0" w:rsidRDefault="00CD4C7B" w:rsidP="00CD4C7B">
      <w:pPr>
        <w:pStyle w:val="2"/>
        <w:rPr>
          <w:rFonts w:cs="Arial"/>
        </w:rPr>
      </w:pPr>
      <w:r w:rsidRPr="00B37AC0">
        <w:rPr>
          <w:rFonts w:cs="Arial"/>
        </w:rPr>
        <w:t>3.</w:t>
      </w:r>
      <w:r w:rsidR="00651C20" w:rsidRPr="00B37AC0">
        <w:rPr>
          <w:rFonts w:cs="Arial"/>
        </w:rPr>
        <w:t>2</w:t>
      </w:r>
      <w:r w:rsidRPr="00B37AC0">
        <w:rPr>
          <w:rFonts w:cs="Arial"/>
        </w:rPr>
        <w:tab/>
      </w:r>
      <w:r w:rsidR="00764D74" w:rsidRPr="00B37AC0">
        <w:rPr>
          <w:rFonts w:cs="Arial"/>
        </w:rPr>
        <w:t>Slic</w:t>
      </w:r>
      <w:r w:rsidR="00FB0AA3">
        <w:rPr>
          <w:rFonts w:cs="Arial"/>
        </w:rPr>
        <w:t>e based</w:t>
      </w:r>
      <w:r w:rsidR="00764D74" w:rsidRPr="00B37AC0">
        <w:rPr>
          <w:rFonts w:cs="Arial"/>
        </w:rPr>
        <w:t xml:space="preserve"> inter-frequency cell reselection</w:t>
      </w:r>
    </w:p>
    <w:p w14:paraId="6A7CD92E" w14:textId="1430D251" w:rsidR="00061E87" w:rsidRPr="00B37AC0" w:rsidRDefault="00C1012F" w:rsidP="00C1012F">
      <w:pPr>
        <w:pStyle w:val="3"/>
        <w:rPr>
          <w:lang w:eastAsia="zh-CN"/>
        </w:rPr>
      </w:pPr>
      <w:r>
        <w:rPr>
          <w:lang w:val="en-US" w:eastAsia="zh-CN"/>
        </w:rPr>
        <w:t>3.2.1</w:t>
      </w:r>
      <w:r>
        <w:rPr>
          <w:lang w:val="en-US" w:eastAsia="zh-CN"/>
        </w:rPr>
        <w:tab/>
      </w:r>
      <w:r w:rsidR="00061E87" w:rsidRPr="00B37AC0">
        <w:rPr>
          <w:lang w:val="en-US" w:eastAsia="zh-CN"/>
        </w:rPr>
        <w:t>Scenario</w:t>
      </w:r>
    </w:p>
    <w:p w14:paraId="6FEB4399" w14:textId="22CA5135" w:rsidR="00856A50" w:rsidRPr="00B37AC0" w:rsidRDefault="006A1824" w:rsidP="00651C20">
      <w:pPr>
        <w:rPr>
          <w:rFonts w:ascii="Arial" w:hAnsi="Arial" w:cs="Arial"/>
          <w:lang w:eastAsia="zh-CN"/>
        </w:rPr>
      </w:pPr>
      <w:r>
        <w:rPr>
          <w:rFonts w:ascii="Arial" w:hAnsi="Arial" w:cs="Arial" w:hint="eastAsia"/>
          <w:lang w:eastAsia="zh-CN"/>
        </w:rPr>
        <w:t>T</w:t>
      </w:r>
      <w:r w:rsidR="00856A50" w:rsidRPr="00B37AC0">
        <w:rPr>
          <w:rFonts w:ascii="Arial" w:hAnsi="Arial" w:cs="Arial"/>
          <w:lang w:eastAsia="zh-CN"/>
        </w:rPr>
        <w:t>he</w:t>
      </w:r>
      <w:r w:rsidR="00306726" w:rsidRPr="00B37AC0">
        <w:rPr>
          <w:rFonts w:ascii="Arial" w:hAnsi="Arial" w:cs="Arial"/>
          <w:lang w:eastAsia="zh-CN"/>
        </w:rPr>
        <w:t xml:space="preserve"> most</w:t>
      </w:r>
      <w:r w:rsidR="00856A50" w:rsidRPr="00B37AC0">
        <w:rPr>
          <w:rFonts w:ascii="Arial" w:hAnsi="Arial" w:cs="Arial"/>
          <w:lang w:eastAsia="zh-CN"/>
        </w:rPr>
        <w:t xml:space="preserve"> important issue we first need to identify is the scenario, especially the relationship between frequency and slices.</w:t>
      </w:r>
    </w:p>
    <w:p w14:paraId="7BD78EF9" w14:textId="329695FB" w:rsidR="00712AC0" w:rsidRPr="00B37AC0" w:rsidRDefault="00712AC0" w:rsidP="00712AC0">
      <w:pPr>
        <w:rPr>
          <w:rFonts w:ascii="Arial" w:hAnsi="Arial" w:cs="Arial"/>
          <w:lang w:eastAsia="zh-CN"/>
        </w:rPr>
      </w:pPr>
      <w:r w:rsidRPr="00B37AC0">
        <w:rPr>
          <w:rFonts w:ascii="Arial" w:hAnsi="Arial" w:cs="Arial"/>
          <w:lang w:eastAsia="zh-CN"/>
        </w:rPr>
        <w:t xml:space="preserve">Slicing is one of the most important 5G technology to explore vertical market. Operators can allocate dedicated slices to various vertical customers, e.g. industrial factory control, </w:t>
      </w:r>
      <w:r w:rsidR="009C0C08" w:rsidRPr="00B37AC0">
        <w:rPr>
          <w:rFonts w:ascii="Arial" w:hAnsi="Arial" w:cs="Arial"/>
          <w:lang w:eastAsia="zh-CN"/>
        </w:rPr>
        <w:t xml:space="preserve">online </w:t>
      </w:r>
      <w:r w:rsidRPr="00B37AC0">
        <w:rPr>
          <w:rFonts w:ascii="Arial" w:hAnsi="Arial" w:cs="Arial"/>
          <w:lang w:eastAsia="zh-CN"/>
        </w:rPr>
        <w:t xml:space="preserve">video, online game, VR/AR. </w:t>
      </w:r>
    </w:p>
    <w:p w14:paraId="528BED18" w14:textId="57B245FC" w:rsidR="00856A50" w:rsidRPr="00B37AC0" w:rsidRDefault="009C0C08" w:rsidP="00651C20">
      <w:pPr>
        <w:rPr>
          <w:rFonts w:ascii="Arial" w:hAnsi="Arial" w:cs="Arial"/>
          <w:lang w:eastAsia="zh-CN"/>
        </w:rPr>
      </w:pPr>
      <w:r w:rsidRPr="00B37AC0">
        <w:rPr>
          <w:rFonts w:ascii="Arial" w:hAnsi="Arial" w:cs="Arial"/>
          <w:lang w:eastAsia="zh-CN"/>
        </w:rPr>
        <w:t>Considering</w:t>
      </w:r>
      <w:r w:rsidR="00306726" w:rsidRPr="00B37AC0">
        <w:rPr>
          <w:rFonts w:ascii="Arial" w:hAnsi="Arial" w:cs="Arial"/>
          <w:lang w:eastAsia="zh-CN"/>
        </w:rPr>
        <w:t xml:space="preserve"> the frequency resources are so valuable and the </w:t>
      </w:r>
      <w:r w:rsidRPr="00B37AC0">
        <w:rPr>
          <w:rFonts w:ascii="Arial" w:hAnsi="Arial" w:cs="Arial"/>
          <w:lang w:eastAsia="zh-CN"/>
        </w:rPr>
        <w:t>top</w:t>
      </w:r>
      <w:r w:rsidR="00306726" w:rsidRPr="00B37AC0">
        <w:rPr>
          <w:rFonts w:ascii="Arial" w:hAnsi="Arial" w:cs="Arial"/>
          <w:lang w:eastAsia="zh-CN"/>
        </w:rPr>
        <w:t xml:space="preserve"> requirement for all operators’ 5G network is to serve </w:t>
      </w:r>
      <w:r w:rsidRPr="00B37AC0">
        <w:rPr>
          <w:rFonts w:ascii="Arial" w:hAnsi="Arial" w:cs="Arial"/>
          <w:lang w:eastAsia="zh-CN"/>
        </w:rPr>
        <w:t xml:space="preserve">millions or billions </w:t>
      </w:r>
      <w:r w:rsidR="00306726" w:rsidRPr="00B37AC0">
        <w:rPr>
          <w:rFonts w:ascii="Arial" w:hAnsi="Arial" w:cs="Arial"/>
          <w:lang w:eastAsia="zh-CN"/>
        </w:rPr>
        <w:t>of smart phone users,</w:t>
      </w:r>
      <w:r w:rsidRPr="00B37AC0">
        <w:rPr>
          <w:rFonts w:ascii="Arial" w:hAnsi="Arial" w:cs="Arial"/>
          <w:lang w:eastAsia="zh-CN"/>
        </w:rPr>
        <w:t xml:space="preserve"> </w:t>
      </w:r>
      <w:proofErr w:type="spellStart"/>
      <w:r w:rsidR="00306726" w:rsidRPr="00B37AC0">
        <w:rPr>
          <w:rFonts w:ascii="Arial" w:hAnsi="Arial" w:cs="Arial"/>
          <w:lang w:eastAsia="zh-CN"/>
        </w:rPr>
        <w:t>eMBB</w:t>
      </w:r>
      <w:proofErr w:type="spellEnd"/>
      <w:r w:rsidR="00306726" w:rsidRPr="00B37AC0">
        <w:rPr>
          <w:rFonts w:ascii="Arial" w:hAnsi="Arial" w:cs="Arial"/>
          <w:lang w:eastAsia="zh-CN"/>
        </w:rPr>
        <w:t xml:space="preserve"> slice need to be served on </w:t>
      </w:r>
      <w:r w:rsidR="00712AC0" w:rsidRPr="00B37AC0">
        <w:rPr>
          <w:rFonts w:ascii="Arial" w:hAnsi="Arial" w:cs="Arial"/>
          <w:lang w:eastAsia="zh-CN"/>
        </w:rPr>
        <w:t>every frequency</w:t>
      </w:r>
      <w:r w:rsidRPr="00B37AC0">
        <w:rPr>
          <w:rFonts w:ascii="Arial" w:hAnsi="Arial" w:cs="Arial"/>
          <w:lang w:eastAsia="zh-CN"/>
        </w:rPr>
        <w:t xml:space="preserve">. </w:t>
      </w:r>
      <w:proofErr w:type="gramStart"/>
      <w:r w:rsidRPr="00B37AC0">
        <w:rPr>
          <w:rFonts w:ascii="Arial" w:hAnsi="Arial" w:cs="Arial"/>
          <w:lang w:eastAsia="zh-CN"/>
        </w:rPr>
        <w:t>So</w:t>
      </w:r>
      <w:proofErr w:type="gramEnd"/>
      <w:r w:rsidR="00712AC0" w:rsidRPr="00B37AC0">
        <w:rPr>
          <w:rFonts w:ascii="Arial" w:hAnsi="Arial" w:cs="Arial"/>
          <w:lang w:eastAsia="zh-CN"/>
        </w:rPr>
        <w:t xml:space="preserve"> there </w:t>
      </w:r>
      <w:r w:rsidRPr="00B37AC0">
        <w:rPr>
          <w:rFonts w:ascii="Arial" w:hAnsi="Arial" w:cs="Arial"/>
          <w:lang w:eastAsia="zh-CN"/>
        </w:rPr>
        <w:t>is</w:t>
      </w:r>
      <w:r w:rsidR="00712AC0" w:rsidRPr="00B37AC0">
        <w:rPr>
          <w:rFonts w:ascii="Arial" w:hAnsi="Arial" w:cs="Arial"/>
          <w:lang w:eastAsia="zh-CN"/>
        </w:rPr>
        <w:t xml:space="preserve"> probab</w:t>
      </w:r>
      <w:r w:rsidR="00F6441D">
        <w:rPr>
          <w:rFonts w:ascii="Arial" w:hAnsi="Arial" w:cs="Arial"/>
          <w:lang w:eastAsia="zh-CN"/>
        </w:rPr>
        <w:t>i</w:t>
      </w:r>
      <w:r w:rsidR="00712AC0" w:rsidRPr="00B37AC0">
        <w:rPr>
          <w:rFonts w:ascii="Arial" w:hAnsi="Arial" w:cs="Arial"/>
          <w:lang w:eastAsia="zh-CN"/>
        </w:rPr>
        <w:t>l</w:t>
      </w:r>
      <w:r w:rsidR="00F6441D">
        <w:rPr>
          <w:rFonts w:ascii="Arial" w:hAnsi="Arial" w:cs="Arial"/>
          <w:lang w:eastAsia="zh-CN"/>
        </w:rPr>
        <w:t>it</w:t>
      </w:r>
      <w:r w:rsidR="00712AC0" w:rsidRPr="00B37AC0">
        <w:rPr>
          <w:rFonts w:ascii="Arial" w:hAnsi="Arial" w:cs="Arial"/>
          <w:lang w:eastAsia="zh-CN"/>
        </w:rPr>
        <w:t xml:space="preserve">y no dedicated frequency </w:t>
      </w:r>
      <w:r w:rsidRPr="00B37AC0">
        <w:rPr>
          <w:rFonts w:ascii="Arial" w:hAnsi="Arial" w:cs="Arial"/>
          <w:lang w:eastAsia="zh-CN"/>
        </w:rPr>
        <w:t xml:space="preserve">that </w:t>
      </w:r>
      <w:r w:rsidR="00712AC0" w:rsidRPr="00B37AC0">
        <w:rPr>
          <w:rFonts w:ascii="Arial" w:hAnsi="Arial" w:cs="Arial"/>
          <w:lang w:eastAsia="zh-CN"/>
        </w:rPr>
        <w:t>only serv</w:t>
      </w:r>
      <w:r w:rsidRPr="00B37AC0">
        <w:rPr>
          <w:rFonts w:ascii="Arial" w:hAnsi="Arial" w:cs="Arial"/>
          <w:lang w:eastAsia="zh-CN"/>
        </w:rPr>
        <w:t>es</w:t>
      </w:r>
      <w:r w:rsidR="00712AC0" w:rsidRPr="00B37AC0">
        <w:rPr>
          <w:rFonts w:ascii="Arial" w:hAnsi="Arial" w:cs="Arial"/>
          <w:lang w:eastAsia="zh-CN"/>
        </w:rPr>
        <w:t xml:space="preserve"> vertical slices.</w:t>
      </w:r>
    </w:p>
    <w:p w14:paraId="64D1D035" w14:textId="0A77F96F" w:rsidR="009C0C08" w:rsidRPr="00B37AC0" w:rsidRDefault="009C0C08" w:rsidP="00651C20">
      <w:pPr>
        <w:rPr>
          <w:rFonts w:ascii="Arial" w:hAnsi="Arial" w:cs="Arial"/>
          <w:lang w:eastAsia="zh-CN"/>
        </w:rPr>
      </w:pPr>
      <w:r w:rsidRPr="00B37AC0">
        <w:rPr>
          <w:rFonts w:ascii="Arial" w:hAnsi="Arial" w:cs="Arial"/>
          <w:lang w:eastAsia="zh-CN"/>
        </w:rPr>
        <w:t xml:space="preserve">The typical scenario in our network is shown in the following </w:t>
      </w:r>
      <w:r w:rsidR="002910C6">
        <w:rPr>
          <w:rFonts w:ascii="Arial" w:hAnsi="Arial" w:cs="Arial"/>
          <w:lang w:eastAsia="zh-CN"/>
        </w:rPr>
        <w:t>Figure 1</w:t>
      </w:r>
      <w:r w:rsidRPr="00B37AC0">
        <w:rPr>
          <w:rFonts w:ascii="Arial" w:hAnsi="Arial" w:cs="Arial"/>
          <w:lang w:eastAsia="zh-CN"/>
        </w:rPr>
        <w:t>.</w:t>
      </w:r>
    </w:p>
    <w:p w14:paraId="362E57F0" w14:textId="64A5B1DD" w:rsidR="009678A6" w:rsidRPr="00B37AC0" w:rsidRDefault="002669D7" w:rsidP="009678A6">
      <w:pPr>
        <w:jc w:val="center"/>
        <w:rPr>
          <w:rFonts w:ascii="Arial" w:hAnsi="Arial" w:cs="Arial"/>
          <w:lang w:eastAsia="zh-CN"/>
        </w:rPr>
      </w:pPr>
      <w:r w:rsidRPr="00B37AC0">
        <w:rPr>
          <w:rFonts w:ascii="Arial" w:hAnsi="Arial" w:cs="Arial"/>
        </w:rPr>
        <w:object w:dxaOrig="16421" w:dyaOrig="7800" w14:anchorId="49155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5pt;height:156.3pt" o:ole="">
            <v:imagedata r:id="rId11" o:title=""/>
          </v:shape>
          <o:OLEObject Type="Embed" ProgID="Visio.Drawing.15" ShapeID="_x0000_i1025" DrawAspect="Content" ObjectID="_1658300948" r:id="rId12"/>
        </w:object>
      </w:r>
    </w:p>
    <w:p w14:paraId="23BD4314" w14:textId="61E3475C" w:rsidR="009678A6" w:rsidRPr="00B37AC0" w:rsidRDefault="002910C6" w:rsidP="009678A6">
      <w:pPr>
        <w:jc w:val="center"/>
        <w:rPr>
          <w:rFonts w:ascii="Arial" w:hAnsi="Arial" w:cs="Arial"/>
          <w:lang w:eastAsia="zh-CN"/>
        </w:rPr>
      </w:pPr>
      <w:r>
        <w:rPr>
          <w:rFonts w:ascii="Arial" w:hAnsi="Arial" w:cs="Arial"/>
          <w:lang w:eastAsia="zh-CN"/>
        </w:rPr>
        <w:t>Figure 1</w:t>
      </w:r>
      <w:r w:rsidR="009678A6" w:rsidRPr="00B37AC0">
        <w:rPr>
          <w:rFonts w:ascii="Arial" w:hAnsi="Arial" w:cs="Arial"/>
          <w:lang w:eastAsia="zh-CN"/>
        </w:rPr>
        <w:t>. Typical scenario for slices deployment</w:t>
      </w:r>
    </w:p>
    <w:p w14:paraId="3D716D61" w14:textId="53BCDA67" w:rsidR="004E5917" w:rsidRPr="00B37AC0" w:rsidRDefault="004E5917" w:rsidP="004E5917">
      <w:pPr>
        <w:widowControl w:val="0"/>
        <w:spacing w:after="160" w:line="259" w:lineRule="auto"/>
        <w:jc w:val="both"/>
        <w:rPr>
          <w:rFonts w:ascii="Arial" w:eastAsia="等线" w:hAnsi="Arial" w:cs="Arial"/>
          <w:kern w:val="2"/>
          <w:sz w:val="21"/>
          <w:szCs w:val="22"/>
          <w:lang w:val="en-US" w:eastAsia="zh-CN"/>
        </w:rPr>
      </w:pP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service (slice 1) is supported in </w:t>
      </w:r>
      <w:r w:rsidR="009678A6" w:rsidRPr="00B37AC0">
        <w:rPr>
          <w:rFonts w:ascii="Arial" w:eastAsia="等线" w:hAnsi="Arial" w:cs="Arial"/>
          <w:kern w:val="2"/>
          <w:sz w:val="21"/>
          <w:szCs w:val="22"/>
          <w:lang w:val="en-US" w:eastAsia="zh-CN"/>
        </w:rPr>
        <w:t xml:space="preserve">both </w:t>
      </w:r>
      <w:r w:rsidRPr="00B37AC0">
        <w:rPr>
          <w:rFonts w:ascii="Arial" w:eastAsia="等线" w:hAnsi="Arial" w:cs="Arial"/>
          <w:kern w:val="2"/>
          <w:sz w:val="21"/>
          <w:szCs w:val="22"/>
          <w:lang w:val="en-US" w:eastAsia="zh-CN"/>
        </w:rPr>
        <w:t>2.6GHz and 4.9GHz everywhere (our good expectation). URLLC service (slice 2) is supported only in 4.9GHz in some area, e.g. factory or hospital.</w:t>
      </w:r>
    </w:p>
    <w:p w14:paraId="437E0020" w14:textId="7BF08AE5" w:rsidR="004E5917" w:rsidRPr="00B37AC0" w:rsidRDefault="004E5917"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Area 1: </w:t>
      </w:r>
      <w:r w:rsidR="009678A6" w:rsidRPr="00B37AC0">
        <w:rPr>
          <w:rFonts w:ascii="Arial" w:eastAsia="等线" w:hAnsi="Arial" w:cs="Arial"/>
          <w:kern w:val="2"/>
          <w:sz w:val="21"/>
          <w:szCs w:val="22"/>
          <w:lang w:val="en-US" w:eastAsia="zh-CN"/>
        </w:rPr>
        <w:t>Area 1 is probably in the factory or hospital.</w:t>
      </w:r>
      <w:r w:rsidR="0083461D" w:rsidRPr="00B37AC0">
        <w:rPr>
          <w:rFonts w:ascii="Arial" w:eastAsia="等线" w:hAnsi="Arial" w:cs="Arial"/>
          <w:kern w:val="2"/>
          <w:sz w:val="21"/>
          <w:szCs w:val="22"/>
          <w:lang w:val="en-US" w:eastAsia="zh-CN"/>
        </w:rPr>
        <w:t xml:space="preserve"> </w:t>
      </w:r>
      <w:r w:rsidRPr="00B37AC0">
        <w:rPr>
          <w:rFonts w:ascii="Arial" w:eastAsia="等线" w:hAnsi="Arial" w:cs="Arial"/>
          <w:kern w:val="2"/>
          <w:sz w:val="21"/>
          <w:szCs w:val="22"/>
          <w:lang w:val="en-US" w:eastAsia="zh-CN"/>
        </w:rPr>
        <w:t xml:space="preserve">In the area that 2.6GHz supporting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4.9GHz supporting both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and URLLC</w:t>
      </w:r>
      <w:r w:rsidR="009678A6" w:rsidRPr="00B37AC0">
        <w:rPr>
          <w:rFonts w:ascii="Arial" w:eastAsia="等线" w:hAnsi="Arial" w:cs="Arial"/>
          <w:kern w:val="2"/>
          <w:sz w:val="21"/>
          <w:szCs w:val="22"/>
          <w:lang w:val="en-US" w:eastAsia="zh-CN"/>
        </w:rPr>
        <w:t xml:space="preserve">. </w:t>
      </w:r>
    </w:p>
    <w:p w14:paraId="53D795F4" w14:textId="2B6FB8FF" w:rsidR="004E5917" w:rsidRPr="00B37AC0" w:rsidRDefault="004E5917"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Area 2: </w:t>
      </w:r>
      <w:r w:rsidR="009678A6" w:rsidRPr="00B37AC0">
        <w:rPr>
          <w:rFonts w:ascii="Arial" w:eastAsia="等线" w:hAnsi="Arial" w:cs="Arial"/>
          <w:kern w:val="2"/>
          <w:sz w:val="21"/>
          <w:szCs w:val="22"/>
          <w:lang w:val="en-US" w:eastAsia="zh-CN"/>
        </w:rPr>
        <w:t>Area 2 is more like a public area.</w:t>
      </w:r>
      <w:r w:rsidRPr="00B37AC0">
        <w:rPr>
          <w:rFonts w:ascii="Arial" w:eastAsia="等线" w:hAnsi="Arial" w:cs="Arial"/>
          <w:kern w:val="2"/>
          <w:sz w:val="21"/>
          <w:szCs w:val="22"/>
          <w:lang w:val="en-US" w:eastAsia="zh-CN"/>
        </w:rPr>
        <w:t xml:space="preserve"> 2.6GHz and 4.9GHz all supporting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no URLLC is supported</w:t>
      </w:r>
      <w:r w:rsidR="009678A6" w:rsidRPr="00B37AC0">
        <w:rPr>
          <w:rFonts w:ascii="Arial" w:eastAsia="等线" w:hAnsi="Arial" w:cs="Arial"/>
          <w:kern w:val="2"/>
          <w:sz w:val="21"/>
          <w:szCs w:val="22"/>
          <w:lang w:val="en-US" w:eastAsia="zh-CN"/>
        </w:rPr>
        <w:t>.</w:t>
      </w:r>
    </w:p>
    <w:p w14:paraId="7818D584" w14:textId="1C25D465" w:rsidR="00DE204D" w:rsidRPr="00B37AC0" w:rsidRDefault="00DE204D"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b/>
          <w:bCs/>
          <w:kern w:val="2"/>
          <w:sz w:val="21"/>
          <w:szCs w:val="22"/>
          <w:lang w:val="en-US" w:eastAsia="zh-CN"/>
        </w:rPr>
        <w:t>Proposal</w:t>
      </w:r>
      <w:r w:rsidR="009F7C3B">
        <w:rPr>
          <w:rFonts w:ascii="Arial" w:eastAsia="等线" w:hAnsi="Arial" w:cs="Arial"/>
          <w:b/>
          <w:bCs/>
          <w:kern w:val="2"/>
          <w:sz w:val="21"/>
          <w:szCs w:val="22"/>
          <w:lang w:val="en-US" w:eastAsia="zh-CN"/>
        </w:rPr>
        <w:t xml:space="preserve"> 2</w:t>
      </w:r>
      <w:r w:rsidRPr="00B37AC0">
        <w:rPr>
          <w:rFonts w:ascii="Arial" w:eastAsia="等线" w:hAnsi="Arial" w:cs="Arial"/>
          <w:b/>
          <w:bCs/>
          <w:kern w:val="2"/>
          <w:sz w:val="21"/>
          <w:szCs w:val="22"/>
          <w:lang w:val="en-US" w:eastAsia="zh-CN"/>
        </w:rPr>
        <w:t>: 1 or multiple slices</w:t>
      </w:r>
      <w:r w:rsidR="00F11C74" w:rsidRPr="00B37AC0">
        <w:rPr>
          <w:rFonts w:ascii="Arial" w:eastAsia="等线" w:hAnsi="Arial" w:cs="Arial"/>
          <w:b/>
          <w:bCs/>
          <w:kern w:val="2"/>
          <w:sz w:val="21"/>
          <w:szCs w:val="22"/>
          <w:lang w:val="en-US" w:eastAsia="zh-CN"/>
        </w:rPr>
        <w:t xml:space="preserve"> can be supported on each cell </w:t>
      </w:r>
      <w:r w:rsidR="00A83A1D">
        <w:rPr>
          <w:rFonts w:ascii="Arial" w:eastAsia="等线" w:hAnsi="Arial" w:cs="Arial"/>
          <w:b/>
          <w:bCs/>
          <w:kern w:val="2"/>
          <w:sz w:val="21"/>
          <w:szCs w:val="22"/>
          <w:lang w:val="en-US" w:eastAsia="zh-CN"/>
        </w:rPr>
        <w:t xml:space="preserve">of </w:t>
      </w:r>
      <w:r w:rsidR="00F11C74" w:rsidRPr="00B37AC0">
        <w:rPr>
          <w:rFonts w:ascii="Arial" w:eastAsia="等线" w:hAnsi="Arial" w:cs="Arial"/>
          <w:b/>
          <w:bCs/>
          <w:kern w:val="2"/>
          <w:sz w:val="21"/>
          <w:szCs w:val="22"/>
          <w:lang w:val="en-US" w:eastAsia="zh-CN"/>
        </w:rPr>
        <w:t>each frequency</w:t>
      </w:r>
      <w:r w:rsidRPr="00B37AC0">
        <w:rPr>
          <w:rFonts w:ascii="Arial" w:eastAsia="等线" w:hAnsi="Arial" w:cs="Arial"/>
          <w:b/>
          <w:bCs/>
          <w:kern w:val="2"/>
          <w:sz w:val="21"/>
          <w:szCs w:val="22"/>
          <w:lang w:val="en-US" w:eastAsia="zh-CN"/>
        </w:rPr>
        <w:t>.</w:t>
      </w:r>
    </w:p>
    <w:p w14:paraId="3D74D860" w14:textId="4248385C" w:rsidR="0083461D" w:rsidRPr="00B37AC0" w:rsidRDefault="00C1012F" w:rsidP="00C1012F">
      <w:pPr>
        <w:pStyle w:val="3"/>
        <w:rPr>
          <w:lang w:val="en-US" w:eastAsia="zh-CN"/>
        </w:rPr>
      </w:pPr>
      <w:r>
        <w:rPr>
          <w:lang w:val="en-US" w:eastAsia="zh-CN"/>
        </w:rPr>
        <w:t>3.2.2</w:t>
      </w:r>
      <w:r>
        <w:rPr>
          <w:lang w:val="en-US" w:eastAsia="zh-CN"/>
        </w:rPr>
        <w:tab/>
      </w:r>
      <w:r w:rsidR="0083461D" w:rsidRPr="00B37AC0">
        <w:rPr>
          <w:lang w:val="en-US" w:eastAsia="zh-CN"/>
        </w:rPr>
        <w:t>Network policy</w:t>
      </w:r>
      <w:r w:rsidR="00D316C8" w:rsidRPr="00B37AC0">
        <w:rPr>
          <w:lang w:val="en-US" w:eastAsia="zh-CN"/>
        </w:rPr>
        <w:t xml:space="preserve"> requirement</w:t>
      </w:r>
      <w:r w:rsidR="0083461D" w:rsidRPr="00B37AC0">
        <w:rPr>
          <w:lang w:val="en-US" w:eastAsia="zh-CN"/>
        </w:rPr>
        <w:t xml:space="preserve"> for frequency priority</w:t>
      </w:r>
    </w:p>
    <w:p w14:paraId="4AB54393" w14:textId="6D194B87" w:rsidR="00A83A1D" w:rsidRDefault="00A83A1D"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hint="eastAsia"/>
          <w:kern w:val="2"/>
          <w:sz w:val="21"/>
          <w:szCs w:val="22"/>
          <w:lang w:val="en-US" w:eastAsia="zh-CN"/>
        </w:rPr>
        <w:t>F</w:t>
      </w:r>
      <w:r>
        <w:rPr>
          <w:rFonts w:ascii="Arial" w:eastAsia="等线" w:hAnsi="Arial" w:cs="Arial"/>
          <w:kern w:val="2"/>
          <w:sz w:val="21"/>
          <w:szCs w:val="22"/>
          <w:lang w:val="en-US" w:eastAsia="zh-CN"/>
        </w:rPr>
        <w:t>requency priority is widely used by operators for</w:t>
      </w:r>
      <w:r w:rsidR="00604ACB">
        <w:rPr>
          <w:rFonts w:ascii="Arial" w:eastAsia="等线" w:hAnsi="Arial" w:cs="Arial"/>
          <w:kern w:val="2"/>
          <w:sz w:val="21"/>
          <w:szCs w:val="22"/>
          <w:lang w:val="en-US" w:eastAsia="zh-CN"/>
        </w:rPr>
        <w:t xml:space="preserve"> managing</w:t>
      </w:r>
      <w:r>
        <w:rPr>
          <w:rFonts w:ascii="Arial" w:eastAsia="等线" w:hAnsi="Arial" w:cs="Arial"/>
          <w:kern w:val="2"/>
          <w:sz w:val="21"/>
          <w:szCs w:val="22"/>
          <w:lang w:val="en-US" w:eastAsia="zh-CN"/>
        </w:rPr>
        <w:t xml:space="preserve"> UE distribution</w:t>
      </w:r>
      <w:r w:rsidR="00604ACB">
        <w:rPr>
          <w:rFonts w:ascii="Arial" w:eastAsia="等线" w:hAnsi="Arial" w:cs="Arial"/>
          <w:kern w:val="2"/>
          <w:sz w:val="21"/>
          <w:szCs w:val="22"/>
          <w:lang w:val="en-US" w:eastAsia="zh-CN"/>
        </w:rPr>
        <w:t>. So, in the scenario shown in Figure 1, frequency priority is the most straight forward way to achieve perfect UE distribution and offloading purpose.</w:t>
      </w:r>
    </w:p>
    <w:p w14:paraId="67A0EB6F" w14:textId="64981BC9" w:rsidR="000D1BED" w:rsidRPr="00B37AC0" w:rsidRDefault="0083461D"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lastRenderedPageBreak/>
        <w:t xml:space="preserve">For UE that </w:t>
      </w:r>
      <w:r w:rsidR="000D1BED" w:rsidRPr="00B37AC0">
        <w:rPr>
          <w:rFonts w:ascii="Arial" w:eastAsia="等线" w:hAnsi="Arial" w:cs="Arial"/>
          <w:kern w:val="2"/>
          <w:sz w:val="21"/>
          <w:szCs w:val="22"/>
          <w:lang w:val="en-US" w:eastAsia="zh-CN"/>
        </w:rPr>
        <w:t xml:space="preserve">only </w:t>
      </w:r>
      <w:r w:rsidRPr="00B37AC0">
        <w:rPr>
          <w:rFonts w:ascii="Arial" w:eastAsia="等线" w:hAnsi="Arial" w:cs="Arial"/>
          <w:kern w:val="2"/>
          <w:sz w:val="21"/>
          <w:szCs w:val="22"/>
          <w:lang w:val="en-US" w:eastAsia="zh-CN"/>
        </w:rPr>
        <w:t xml:space="preserve">supporting </w:t>
      </w:r>
      <w:proofErr w:type="spellStart"/>
      <w:r w:rsidRPr="00B37AC0">
        <w:rPr>
          <w:rFonts w:ascii="Arial" w:eastAsia="等线" w:hAnsi="Arial" w:cs="Arial"/>
          <w:kern w:val="2"/>
          <w:sz w:val="21"/>
          <w:szCs w:val="22"/>
          <w:lang w:val="en-US" w:eastAsia="zh-CN"/>
        </w:rPr>
        <w:t>eMBB</w:t>
      </w:r>
      <w:proofErr w:type="spellEnd"/>
      <w:r w:rsidR="000D1BED" w:rsidRPr="00B37AC0">
        <w:rPr>
          <w:rFonts w:ascii="Arial" w:eastAsia="等线" w:hAnsi="Arial" w:cs="Arial"/>
          <w:kern w:val="2"/>
          <w:sz w:val="21"/>
          <w:szCs w:val="22"/>
          <w:lang w:val="en-US" w:eastAsia="zh-CN"/>
        </w:rPr>
        <w:t>,</w:t>
      </w:r>
      <w:r w:rsidRPr="00B37AC0">
        <w:rPr>
          <w:rFonts w:ascii="Arial" w:eastAsia="等线" w:hAnsi="Arial" w:cs="Arial"/>
          <w:kern w:val="2"/>
          <w:sz w:val="21"/>
          <w:szCs w:val="22"/>
          <w:lang w:val="en-US" w:eastAsia="zh-CN"/>
        </w:rPr>
        <w:t xml:space="preserve"> or</w:t>
      </w:r>
      <w:r w:rsidR="000D1BED" w:rsidRPr="00B37AC0">
        <w:rPr>
          <w:rFonts w:ascii="Arial" w:eastAsia="等线" w:hAnsi="Arial" w:cs="Arial"/>
          <w:kern w:val="2"/>
          <w:sz w:val="21"/>
          <w:szCs w:val="22"/>
          <w:lang w:val="en-US" w:eastAsia="zh-CN"/>
        </w:rPr>
        <w:t xml:space="preserve"> supporting multiple slices but</w:t>
      </w:r>
      <w:r w:rsidRPr="00B37AC0">
        <w:rPr>
          <w:rFonts w:ascii="Arial" w:eastAsia="等线" w:hAnsi="Arial" w:cs="Arial"/>
          <w:kern w:val="2"/>
          <w:sz w:val="21"/>
          <w:szCs w:val="22"/>
          <w:lang w:val="en-US" w:eastAsia="zh-CN"/>
        </w:rPr>
        <w:t xml:space="preserve"> taking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as primary slice, </w:t>
      </w:r>
      <w:r w:rsidR="00BC5D40">
        <w:rPr>
          <w:rFonts w:ascii="Arial" w:eastAsia="等线" w:hAnsi="Arial" w:cs="Arial"/>
          <w:kern w:val="2"/>
          <w:sz w:val="21"/>
          <w:szCs w:val="22"/>
          <w:lang w:val="en-US" w:eastAsia="zh-CN"/>
        </w:rPr>
        <w:t>the</w:t>
      </w:r>
      <w:r w:rsidRPr="00B37AC0">
        <w:rPr>
          <w:rFonts w:ascii="Arial" w:eastAsia="等线" w:hAnsi="Arial" w:cs="Arial"/>
          <w:kern w:val="2"/>
          <w:sz w:val="21"/>
          <w:szCs w:val="22"/>
          <w:lang w:val="en-US" w:eastAsia="zh-CN"/>
        </w:rPr>
        <w:t xml:space="preserve"> network policy is </w:t>
      </w:r>
      <w:r w:rsidR="000D1BED" w:rsidRPr="00B37AC0">
        <w:rPr>
          <w:rFonts w:ascii="Arial" w:eastAsia="等线" w:hAnsi="Arial" w:cs="Arial"/>
          <w:kern w:val="2"/>
          <w:sz w:val="21"/>
          <w:szCs w:val="22"/>
          <w:lang w:val="en-US" w:eastAsia="zh-CN"/>
        </w:rPr>
        <w:t>as follows:</w:t>
      </w:r>
    </w:p>
    <w:p w14:paraId="2F2EEC3F" w14:textId="0805CAEC" w:rsidR="000D1BED" w:rsidRPr="00C1012F" w:rsidRDefault="000D1BED" w:rsidP="004E5917">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A</w:t>
      </w:r>
      <w:r w:rsidR="0083461D" w:rsidRPr="00C1012F">
        <w:rPr>
          <w:rFonts w:ascii="Arial" w:eastAsia="等线" w:hAnsi="Arial" w:cs="Arial"/>
          <w:b/>
          <w:bCs/>
          <w:i/>
          <w:iCs/>
          <w:kern w:val="2"/>
          <w:sz w:val="21"/>
          <w:szCs w:val="22"/>
          <w:lang w:val="en-US" w:eastAsia="zh-CN"/>
        </w:rPr>
        <w:t>rea 1</w:t>
      </w:r>
      <w:r w:rsidRPr="00C1012F">
        <w:rPr>
          <w:rFonts w:ascii="Arial" w:eastAsia="等线" w:hAnsi="Arial" w:cs="Arial"/>
          <w:b/>
          <w:bCs/>
          <w:i/>
          <w:iCs/>
          <w:kern w:val="2"/>
          <w:sz w:val="21"/>
          <w:szCs w:val="22"/>
          <w:lang w:val="en-US" w:eastAsia="zh-CN"/>
        </w:rPr>
        <w:t>:</w:t>
      </w:r>
      <w:r w:rsidR="0083461D" w:rsidRPr="00C1012F">
        <w:rPr>
          <w:rFonts w:ascii="Arial" w:eastAsia="等线" w:hAnsi="Arial" w:cs="Arial"/>
          <w:b/>
          <w:bCs/>
          <w:i/>
          <w:iCs/>
          <w:kern w:val="2"/>
          <w:sz w:val="21"/>
          <w:szCs w:val="22"/>
          <w:lang w:val="en-US" w:eastAsia="zh-CN"/>
        </w:rPr>
        <w:t xml:space="preserve"> </w:t>
      </w:r>
      <w:r w:rsidRPr="00C1012F">
        <w:rPr>
          <w:rFonts w:ascii="Arial" w:eastAsia="等线" w:hAnsi="Arial" w:cs="Arial"/>
          <w:b/>
          <w:bCs/>
          <w:i/>
          <w:iCs/>
          <w:kern w:val="2"/>
          <w:sz w:val="21"/>
          <w:szCs w:val="22"/>
          <w:lang w:val="en-US" w:eastAsia="zh-CN"/>
        </w:rPr>
        <w:t>T</w:t>
      </w:r>
      <w:r w:rsidR="0083461D" w:rsidRPr="00C1012F">
        <w:rPr>
          <w:rFonts w:ascii="Arial" w:eastAsia="等线" w:hAnsi="Arial" w:cs="Arial"/>
          <w:b/>
          <w:bCs/>
          <w:i/>
          <w:iCs/>
          <w:kern w:val="2"/>
          <w:sz w:val="21"/>
          <w:szCs w:val="22"/>
          <w:lang w:val="en-US" w:eastAsia="zh-CN"/>
        </w:rPr>
        <w:t>he frequency priority</w:t>
      </w:r>
      <w:r w:rsidRPr="00C1012F">
        <w:rPr>
          <w:rFonts w:ascii="Arial" w:eastAsia="等线" w:hAnsi="Arial" w:cs="Arial"/>
          <w:b/>
          <w:bCs/>
          <w:i/>
          <w:iCs/>
          <w:kern w:val="2"/>
          <w:sz w:val="21"/>
          <w:szCs w:val="22"/>
          <w:lang w:val="en-US" w:eastAsia="zh-CN"/>
        </w:rPr>
        <w:t xml:space="preserve"> for </w:t>
      </w:r>
      <w:proofErr w:type="spellStart"/>
      <w:r w:rsidRPr="00C1012F">
        <w:rPr>
          <w:rFonts w:ascii="Arial" w:eastAsia="等线" w:hAnsi="Arial" w:cs="Arial"/>
          <w:b/>
          <w:bCs/>
          <w:i/>
          <w:iCs/>
          <w:kern w:val="2"/>
          <w:sz w:val="21"/>
          <w:szCs w:val="22"/>
          <w:lang w:val="en-US" w:eastAsia="zh-CN"/>
        </w:rPr>
        <w:t>eMBB</w:t>
      </w:r>
      <w:proofErr w:type="spellEnd"/>
      <w:r w:rsidRPr="00C1012F">
        <w:rPr>
          <w:rFonts w:ascii="Arial" w:eastAsia="等线" w:hAnsi="Arial" w:cs="Arial"/>
          <w:b/>
          <w:bCs/>
          <w:i/>
          <w:iCs/>
          <w:kern w:val="2"/>
          <w:sz w:val="21"/>
          <w:szCs w:val="22"/>
          <w:lang w:val="en-US" w:eastAsia="zh-CN"/>
        </w:rPr>
        <w:t xml:space="preserve"> slice</w:t>
      </w:r>
      <w:r w:rsidR="0083461D" w:rsidRPr="00C1012F">
        <w:rPr>
          <w:rFonts w:ascii="Arial" w:eastAsia="等线" w:hAnsi="Arial" w:cs="Arial"/>
          <w:b/>
          <w:bCs/>
          <w:i/>
          <w:iCs/>
          <w:kern w:val="2"/>
          <w:sz w:val="21"/>
          <w:szCs w:val="22"/>
          <w:lang w:val="en-US" w:eastAsia="zh-CN"/>
        </w:rPr>
        <w:t xml:space="preserve"> is F1&gt;F2</w:t>
      </w:r>
    </w:p>
    <w:p w14:paraId="653D819E" w14:textId="77777777" w:rsidR="000D1BED" w:rsidRPr="00C1012F" w:rsidRDefault="000D1BED" w:rsidP="004E5917">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 xml:space="preserve">Area 2: The frequency priority for </w:t>
      </w:r>
      <w:proofErr w:type="spellStart"/>
      <w:r w:rsidRPr="00C1012F">
        <w:rPr>
          <w:rFonts w:ascii="Arial" w:eastAsia="等线" w:hAnsi="Arial" w:cs="Arial"/>
          <w:b/>
          <w:bCs/>
          <w:i/>
          <w:iCs/>
          <w:kern w:val="2"/>
          <w:sz w:val="21"/>
          <w:szCs w:val="22"/>
          <w:lang w:val="en-US" w:eastAsia="zh-CN"/>
        </w:rPr>
        <w:t>eMBB</w:t>
      </w:r>
      <w:proofErr w:type="spellEnd"/>
      <w:r w:rsidRPr="00C1012F">
        <w:rPr>
          <w:rFonts w:ascii="Arial" w:eastAsia="等线" w:hAnsi="Arial" w:cs="Arial"/>
          <w:b/>
          <w:bCs/>
          <w:i/>
          <w:iCs/>
          <w:kern w:val="2"/>
          <w:sz w:val="21"/>
          <w:szCs w:val="22"/>
          <w:lang w:val="en-US" w:eastAsia="zh-CN"/>
        </w:rPr>
        <w:t xml:space="preserve"> slice is</w:t>
      </w:r>
      <w:r w:rsidR="0083461D" w:rsidRPr="00C1012F">
        <w:rPr>
          <w:rFonts w:ascii="Arial" w:eastAsia="等线" w:hAnsi="Arial" w:cs="Arial"/>
          <w:b/>
          <w:bCs/>
          <w:i/>
          <w:iCs/>
          <w:kern w:val="2"/>
          <w:sz w:val="21"/>
          <w:szCs w:val="22"/>
          <w:lang w:val="en-US" w:eastAsia="zh-CN"/>
        </w:rPr>
        <w:t xml:space="preserve"> F2&gt;F1. </w:t>
      </w:r>
    </w:p>
    <w:p w14:paraId="7AEE5828" w14:textId="16F4DC57" w:rsidR="0083461D" w:rsidRPr="00B37AC0" w:rsidRDefault="0083461D"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The reason is that in area 1, F2 is primarily to provide URLLC service</w:t>
      </w:r>
      <w:r w:rsidR="00F86907">
        <w:rPr>
          <w:rFonts w:ascii="Arial" w:eastAsia="等线" w:hAnsi="Arial" w:cs="Arial"/>
          <w:kern w:val="2"/>
          <w:sz w:val="21"/>
          <w:szCs w:val="22"/>
          <w:lang w:val="en-US" w:eastAsia="zh-CN"/>
        </w:rPr>
        <w:t xml:space="preserve"> and serving URLLC UEs. </w:t>
      </w:r>
      <w:proofErr w:type="gramStart"/>
      <w:r w:rsidR="00F86907">
        <w:rPr>
          <w:rFonts w:ascii="Arial" w:eastAsia="等线" w:hAnsi="Arial" w:cs="Arial"/>
          <w:kern w:val="2"/>
          <w:sz w:val="21"/>
          <w:szCs w:val="22"/>
          <w:lang w:val="en-US" w:eastAsia="zh-CN"/>
        </w:rPr>
        <w:t>So</w:t>
      </w:r>
      <w:proofErr w:type="gramEnd"/>
      <w:r w:rsidR="00F86907">
        <w:rPr>
          <w:rFonts w:ascii="Arial" w:eastAsia="等线" w:hAnsi="Arial" w:cs="Arial"/>
          <w:kern w:val="2"/>
          <w:sz w:val="21"/>
          <w:szCs w:val="22"/>
          <w:lang w:val="en-US" w:eastAsia="zh-CN"/>
        </w:rPr>
        <w:t xml:space="preserve"> the </w:t>
      </w:r>
      <w:proofErr w:type="spellStart"/>
      <w:r w:rsidR="00F86907">
        <w:rPr>
          <w:rFonts w:ascii="Arial" w:eastAsia="等线" w:hAnsi="Arial" w:cs="Arial"/>
          <w:kern w:val="2"/>
          <w:sz w:val="21"/>
          <w:szCs w:val="22"/>
          <w:lang w:val="en-US" w:eastAsia="zh-CN"/>
        </w:rPr>
        <w:t>eMBB</w:t>
      </w:r>
      <w:proofErr w:type="spellEnd"/>
      <w:r w:rsidR="00F86907">
        <w:rPr>
          <w:rFonts w:ascii="Arial" w:eastAsia="等线" w:hAnsi="Arial" w:cs="Arial"/>
          <w:kern w:val="2"/>
          <w:sz w:val="21"/>
          <w:szCs w:val="22"/>
          <w:lang w:val="en-US" w:eastAsia="zh-CN"/>
        </w:rPr>
        <w:t xml:space="preserve"> UEs need to prior to camp on F1</w:t>
      </w:r>
      <w:r w:rsidRPr="00B37AC0">
        <w:rPr>
          <w:rFonts w:ascii="Arial" w:eastAsia="等线" w:hAnsi="Arial" w:cs="Arial"/>
          <w:kern w:val="2"/>
          <w:sz w:val="21"/>
          <w:szCs w:val="22"/>
          <w:lang w:val="en-US" w:eastAsia="zh-CN"/>
        </w:rPr>
        <w:t>. And in area 2, both F2 and F1 only serve</w:t>
      </w:r>
      <w:r w:rsidR="00C14155" w:rsidRPr="00B37AC0">
        <w:rPr>
          <w:rFonts w:ascii="Arial" w:eastAsia="等线" w:hAnsi="Arial" w:cs="Arial"/>
          <w:kern w:val="2"/>
          <w:sz w:val="21"/>
          <w:szCs w:val="22"/>
          <w:lang w:val="en-US" w:eastAsia="zh-CN"/>
        </w:rPr>
        <w:t xml:space="preserve"> </w:t>
      </w:r>
      <w:proofErr w:type="spellStart"/>
      <w:r w:rsidR="00C14155" w:rsidRPr="00B37AC0">
        <w:rPr>
          <w:rFonts w:ascii="Arial" w:eastAsia="等线" w:hAnsi="Arial" w:cs="Arial"/>
          <w:kern w:val="2"/>
          <w:sz w:val="21"/>
          <w:szCs w:val="22"/>
          <w:lang w:val="en-US" w:eastAsia="zh-CN"/>
        </w:rPr>
        <w:t>eMBB</w:t>
      </w:r>
      <w:proofErr w:type="spellEnd"/>
      <w:r w:rsidR="00C14155" w:rsidRPr="00B37AC0">
        <w:rPr>
          <w:rFonts w:ascii="Arial" w:eastAsia="等线" w:hAnsi="Arial" w:cs="Arial"/>
          <w:kern w:val="2"/>
          <w:sz w:val="21"/>
          <w:szCs w:val="22"/>
          <w:lang w:val="en-US" w:eastAsia="zh-CN"/>
        </w:rPr>
        <w:t xml:space="preserve"> service, and F2 </w:t>
      </w:r>
      <w:r w:rsidR="00447B3A" w:rsidRPr="00B37AC0">
        <w:rPr>
          <w:rFonts w:ascii="Arial" w:eastAsia="等线" w:hAnsi="Arial" w:cs="Arial"/>
          <w:kern w:val="2"/>
          <w:sz w:val="21"/>
          <w:szCs w:val="22"/>
          <w:lang w:val="en-US" w:eastAsia="zh-CN"/>
        </w:rPr>
        <w:t xml:space="preserve">with wider bandwidth </w:t>
      </w:r>
      <w:r w:rsidR="000D1BED" w:rsidRPr="00B37AC0">
        <w:rPr>
          <w:rFonts w:ascii="Arial" w:eastAsia="等线" w:hAnsi="Arial" w:cs="Arial"/>
          <w:kern w:val="2"/>
          <w:sz w:val="21"/>
          <w:szCs w:val="22"/>
          <w:lang w:val="en-US" w:eastAsia="zh-CN"/>
        </w:rPr>
        <w:t>is deployed as</w:t>
      </w:r>
      <w:r w:rsidR="00C14155" w:rsidRPr="00B37AC0">
        <w:rPr>
          <w:rFonts w:ascii="Arial" w:eastAsia="等线" w:hAnsi="Arial" w:cs="Arial"/>
          <w:kern w:val="2"/>
          <w:sz w:val="21"/>
          <w:szCs w:val="22"/>
          <w:lang w:val="en-US" w:eastAsia="zh-CN"/>
        </w:rPr>
        <w:t xml:space="preserve"> </w:t>
      </w:r>
      <w:proofErr w:type="spellStart"/>
      <w:r w:rsidR="00447B3A" w:rsidRPr="00B37AC0">
        <w:rPr>
          <w:rFonts w:ascii="Arial" w:eastAsia="等线" w:hAnsi="Arial" w:cs="Arial"/>
          <w:kern w:val="2"/>
          <w:sz w:val="21"/>
          <w:szCs w:val="22"/>
          <w:lang w:val="en-US" w:eastAsia="zh-CN"/>
        </w:rPr>
        <w:t>eMBB</w:t>
      </w:r>
      <w:proofErr w:type="spellEnd"/>
      <w:r w:rsidR="00447B3A" w:rsidRPr="00B37AC0">
        <w:rPr>
          <w:rFonts w:ascii="Arial" w:eastAsia="等线" w:hAnsi="Arial" w:cs="Arial"/>
          <w:kern w:val="2"/>
          <w:sz w:val="21"/>
          <w:szCs w:val="22"/>
          <w:lang w:val="en-US" w:eastAsia="zh-CN"/>
        </w:rPr>
        <w:t xml:space="preserve"> hotspot</w:t>
      </w:r>
      <w:r w:rsidR="00F86907">
        <w:rPr>
          <w:rFonts w:ascii="Arial" w:eastAsia="等线" w:hAnsi="Arial" w:cs="Arial"/>
          <w:kern w:val="2"/>
          <w:sz w:val="21"/>
          <w:szCs w:val="22"/>
          <w:lang w:val="en-US" w:eastAsia="zh-CN"/>
        </w:rPr>
        <w:t xml:space="preserve">, which means </w:t>
      </w:r>
      <w:proofErr w:type="spellStart"/>
      <w:r w:rsidR="00F86907">
        <w:rPr>
          <w:rFonts w:ascii="Arial" w:eastAsia="等线" w:hAnsi="Arial" w:cs="Arial"/>
          <w:kern w:val="2"/>
          <w:sz w:val="21"/>
          <w:szCs w:val="22"/>
          <w:lang w:val="en-US" w:eastAsia="zh-CN"/>
        </w:rPr>
        <w:t>eMBB</w:t>
      </w:r>
      <w:proofErr w:type="spellEnd"/>
      <w:r w:rsidR="00F86907">
        <w:rPr>
          <w:rFonts w:ascii="Arial" w:eastAsia="等线" w:hAnsi="Arial" w:cs="Arial"/>
          <w:kern w:val="2"/>
          <w:sz w:val="21"/>
          <w:szCs w:val="22"/>
          <w:lang w:val="en-US" w:eastAsia="zh-CN"/>
        </w:rPr>
        <w:t xml:space="preserve"> UEs should prior to camp on F2</w:t>
      </w:r>
      <w:r w:rsidR="00447B3A" w:rsidRPr="00B37AC0">
        <w:rPr>
          <w:rFonts w:ascii="Arial" w:eastAsia="等线" w:hAnsi="Arial" w:cs="Arial"/>
          <w:kern w:val="2"/>
          <w:sz w:val="21"/>
          <w:szCs w:val="22"/>
          <w:lang w:val="en-US" w:eastAsia="zh-CN"/>
        </w:rPr>
        <w:t>.</w:t>
      </w:r>
    </w:p>
    <w:p w14:paraId="63B48079" w14:textId="649E81CD" w:rsidR="000D1BED" w:rsidRPr="00B37AC0" w:rsidRDefault="000D1BED" w:rsidP="000D1BED">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For UE that only supporting URLLC, or supporting multiple slices but taking </w:t>
      </w:r>
      <w:r w:rsidR="00F86907">
        <w:rPr>
          <w:rFonts w:ascii="Arial" w:eastAsia="等线" w:hAnsi="Arial" w:cs="Arial"/>
          <w:kern w:val="2"/>
          <w:sz w:val="21"/>
          <w:szCs w:val="22"/>
          <w:lang w:val="en-US" w:eastAsia="zh-CN"/>
        </w:rPr>
        <w:t>URLLC</w:t>
      </w:r>
      <w:r w:rsidRPr="00B37AC0">
        <w:rPr>
          <w:rFonts w:ascii="Arial" w:eastAsia="等线" w:hAnsi="Arial" w:cs="Arial"/>
          <w:kern w:val="2"/>
          <w:sz w:val="21"/>
          <w:szCs w:val="22"/>
          <w:lang w:val="en-US" w:eastAsia="zh-CN"/>
        </w:rPr>
        <w:t xml:space="preserve"> as primary slice, </w:t>
      </w:r>
      <w:r w:rsidR="00C76C6C">
        <w:rPr>
          <w:rFonts w:ascii="Arial" w:eastAsia="等线" w:hAnsi="Arial" w:cs="Arial"/>
          <w:kern w:val="2"/>
          <w:sz w:val="21"/>
          <w:szCs w:val="22"/>
          <w:lang w:val="en-US" w:eastAsia="zh-CN"/>
        </w:rPr>
        <w:t>the</w:t>
      </w:r>
      <w:r w:rsidRPr="00B37AC0">
        <w:rPr>
          <w:rFonts w:ascii="Arial" w:eastAsia="等线" w:hAnsi="Arial" w:cs="Arial"/>
          <w:kern w:val="2"/>
          <w:sz w:val="21"/>
          <w:szCs w:val="22"/>
          <w:lang w:val="en-US" w:eastAsia="zh-CN"/>
        </w:rPr>
        <w:t xml:space="preserve"> network policy is as follows:</w:t>
      </w:r>
    </w:p>
    <w:p w14:paraId="1EB19E57" w14:textId="77D93D61" w:rsidR="000D1BED" w:rsidRPr="00C1012F" w:rsidRDefault="000D1BED" w:rsidP="000D1BED">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Area 1: The frequency priority for URLLC slice is F2&gt;F1</w:t>
      </w:r>
    </w:p>
    <w:p w14:paraId="1F14372A" w14:textId="0BE0E9B5" w:rsidR="000D1BED" w:rsidRPr="00C1012F" w:rsidRDefault="000D1BED" w:rsidP="000D1BED">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 xml:space="preserve">Area 2: N/A, since URLLC slice is not supported. </w:t>
      </w:r>
    </w:p>
    <w:p w14:paraId="54CE07B7" w14:textId="34ABEC54" w:rsidR="00447B3A" w:rsidRDefault="000F1B27"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As shown in </w:t>
      </w:r>
      <w:r w:rsidR="002910C6">
        <w:rPr>
          <w:rFonts w:ascii="Arial" w:eastAsia="等线" w:hAnsi="Arial" w:cs="Arial"/>
          <w:kern w:val="2"/>
          <w:sz w:val="21"/>
          <w:szCs w:val="22"/>
          <w:lang w:val="en-US" w:eastAsia="zh-CN"/>
        </w:rPr>
        <w:t>Figure 1</w:t>
      </w:r>
      <w:r w:rsidRPr="00B37AC0">
        <w:rPr>
          <w:rFonts w:ascii="Arial" w:eastAsia="等线" w:hAnsi="Arial" w:cs="Arial"/>
          <w:kern w:val="2"/>
          <w:sz w:val="21"/>
          <w:szCs w:val="22"/>
          <w:lang w:val="en-US" w:eastAsia="zh-CN"/>
        </w:rPr>
        <w:t xml:space="preserve">, URLLC UE should take F2 as higher priority in area 1. If UE moves to area 2, URLLC service is not supported, this is because in the </w:t>
      </w:r>
      <w:r w:rsidR="002910C6">
        <w:rPr>
          <w:rFonts w:ascii="Arial" w:eastAsia="等线" w:hAnsi="Arial" w:cs="Arial"/>
          <w:kern w:val="2"/>
          <w:sz w:val="21"/>
          <w:szCs w:val="22"/>
          <w:lang w:val="en-US" w:eastAsia="zh-CN"/>
        </w:rPr>
        <w:t>Figure 1</w:t>
      </w:r>
      <w:r w:rsidRPr="00B37AC0">
        <w:rPr>
          <w:rFonts w:ascii="Arial" w:eastAsia="等线" w:hAnsi="Arial" w:cs="Arial"/>
          <w:kern w:val="2"/>
          <w:sz w:val="21"/>
          <w:szCs w:val="22"/>
          <w:lang w:val="en-US" w:eastAsia="zh-CN"/>
        </w:rPr>
        <w:t xml:space="preserve"> URLLC service is provided inside the factory or hospital.</w:t>
      </w:r>
    </w:p>
    <w:p w14:paraId="6FB6E752" w14:textId="2C9CA520" w:rsidR="001424B0" w:rsidRPr="00B37AC0" w:rsidRDefault="001424B0"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Therefore, for UEs supporting different slices, the frequency priorities can be different.</w:t>
      </w:r>
    </w:p>
    <w:p w14:paraId="0FC5DBBB" w14:textId="5E9A9A65" w:rsidR="00F11C74" w:rsidRPr="00B37AC0" w:rsidRDefault="00F11C74" w:rsidP="004E5917">
      <w:pPr>
        <w:widowControl w:val="0"/>
        <w:spacing w:after="160" w:line="259" w:lineRule="auto"/>
        <w:jc w:val="both"/>
        <w:rPr>
          <w:rFonts w:ascii="Arial" w:eastAsia="等线" w:hAnsi="Arial" w:cs="Arial"/>
          <w:b/>
          <w:bCs/>
          <w:kern w:val="2"/>
          <w:sz w:val="21"/>
          <w:szCs w:val="22"/>
          <w:lang w:val="en-US" w:eastAsia="zh-CN"/>
        </w:rPr>
      </w:pPr>
      <w:r w:rsidRPr="00B37AC0">
        <w:rPr>
          <w:rFonts w:ascii="Arial" w:eastAsia="等线" w:hAnsi="Arial" w:cs="Arial"/>
          <w:b/>
          <w:bCs/>
          <w:kern w:val="2"/>
          <w:sz w:val="21"/>
          <w:szCs w:val="22"/>
          <w:lang w:val="en-US" w:eastAsia="zh-CN"/>
        </w:rPr>
        <w:t>Proposal</w:t>
      </w:r>
      <w:r w:rsidR="009F7C3B">
        <w:rPr>
          <w:rFonts w:ascii="Arial" w:eastAsia="等线" w:hAnsi="Arial" w:cs="Arial"/>
          <w:b/>
          <w:bCs/>
          <w:kern w:val="2"/>
          <w:sz w:val="21"/>
          <w:szCs w:val="22"/>
          <w:lang w:val="en-US" w:eastAsia="zh-CN"/>
        </w:rPr>
        <w:t xml:space="preserve"> 3</w:t>
      </w:r>
      <w:r w:rsidRPr="00B37AC0">
        <w:rPr>
          <w:rFonts w:ascii="Arial" w:eastAsia="等线" w:hAnsi="Arial" w:cs="Arial"/>
          <w:b/>
          <w:bCs/>
          <w:kern w:val="2"/>
          <w:sz w:val="21"/>
          <w:szCs w:val="22"/>
          <w:lang w:val="en-US" w:eastAsia="zh-CN"/>
        </w:rPr>
        <w:t xml:space="preserve">: </w:t>
      </w:r>
      <w:r w:rsidR="001424B0">
        <w:rPr>
          <w:rFonts w:ascii="Arial" w:eastAsia="等线" w:hAnsi="Arial" w:cs="Arial"/>
          <w:b/>
          <w:bCs/>
          <w:kern w:val="2"/>
          <w:sz w:val="21"/>
          <w:szCs w:val="22"/>
          <w:lang w:val="en-US" w:eastAsia="zh-CN"/>
        </w:rPr>
        <w:t>T</w:t>
      </w:r>
      <w:r w:rsidRPr="00B37AC0">
        <w:rPr>
          <w:rFonts w:ascii="Arial" w:eastAsia="等线" w:hAnsi="Arial" w:cs="Arial"/>
          <w:b/>
          <w:bCs/>
          <w:kern w:val="2"/>
          <w:sz w:val="21"/>
          <w:szCs w:val="22"/>
          <w:lang w:val="en-US" w:eastAsia="zh-CN"/>
        </w:rPr>
        <w:t xml:space="preserve">he frequency priorities </w:t>
      </w:r>
      <w:r w:rsidR="001424B0">
        <w:rPr>
          <w:rFonts w:ascii="Arial" w:eastAsia="等线" w:hAnsi="Arial" w:cs="Arial"/>
          <w:b/>
          <w:bCs/>
          <w:kern w:val="2"/>
          <w:sz w:val="21"/>
          <w:szCs w:val="22"/>
          <w:lang w:val="en-US" w:eastAsia="zh-CN"/>
        </w:rPr>
        <w:t xml:space="preserve">for different slices </w:t>
      </w:r>
      <w:r w:rsidRPr="00B37AC0">
        <w:rPr>
          <w:rFonts w:ascii="Arial" w:eastAsia="等线" w:hAnsi="Arial" w:cs="Arial"/>
          <w:b/>
          <w:bCs/>
          <w:kern w:val="2"/>
          <w:sz w:val="21"/>
          <w:szCs w:val="22"/>
          <w:lang w:val="en-US" w:eastAsia="zh-CN"/>
        </w:rPr>
        <w:t>can be different.</w:t>
      </w:r>
    </w:p>
    <w:p w14:paraId="39DD09B8" w14:textId="0255835C" w:rsidR="0083461D" w:rsidRPr="00B37AC0" w:rsidRDefault="00C1012F" w:rsidP="00C1012F">
      <w:pPr>
        <w:pStyle w:val="3"/>
        <w:rPr>
          <w:lang w:val="en-US" w:eastAsia="zh-CN"/>
        </w:rPr>
      </w:pPr>
      <w:r>
        <w:rPr>
          <w:lang w:val="en-US" w:eastAsia="zh-CN"/>
        </w:rPr>
        <w:t>3.2.3</w:t>
      </w:r>
      <w:r>
        <w:rPr>
          <w:lang w:val="en-US" w:eastAsia="zh-CN"/>
        </w:rPr>
        <w:tab/>
      </w:r>
      <w:r w:rsidR="001424B0">
        <w:rPr>
          <w:lang w:val="en-US" w:eastAsia="zh-CN"/>
        </w:rPr>
        <w:t xml:space="preserve">Candidate </w:t>
      </w:r>
      <w:r w:rsidR="00D316C8" w:rsidRPr="00B37AC0">
        <w:rPr>
          <w:lang w:val="en-US" w:eastAsia="zh-CN"/>
        </w:rPr>
        <w:t>Solutions</w:t>
      </w:r>
    </w:p>
    <w:p w14:paraId="4FAC0461" w14:textId="6BE30501" w:rsidR="00D316C8" w:rsidRPr="00B37AC0" w:rsidRDefault="00D316C8"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In order to address the network policy requirement listed above, here we share some candidate solutions.</w:t>
      </w:r>
    </w:p>
    <w:p w14:paraId="28696009" w14:textId="463DE5F7" w:rsidR="00D316C8" w:rsidRPr="00C1012F" w:rsidRDefault="00D316C8" w:rsidP="004E5917">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Solution 1: Broadcast slice specific frequency priority</w:t>
      </w:r>
    </w:p>
    <w:p w14:paraId="2FB35F8E" w14:textId="031FAC80" w:rsidR="00D316C8" w:rsidRPr="00B37AC0" w:rsidRDefault="00D316C8"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In each cell, the slice specific frequency priority </w:t>
      </w:r>
      <w:r w:rsidR="003B765D">
        <w:rPr>
          <w:rFonts w:ascii="Arial" w:eastAsia="等线" w:hAnsi="Arial" w:cs="Arial"/>
          <w:kern w:val="2"/>
          <w:sz w:val="21"/>
          <w:szCs w:val="22"/>
          <w:lang w:val="en-US" w:eastAsia="zh-CN"/>
        </w:rPr>
        <w:t>can be</w:t>
      </w:r>
      <w:r w:rsidRPr="00B37AC0">
        <w:rPr>
          <w:rFonts w:ascii="Arial" w:eastAsia="等线" w:hAnsi="Arial" w:cs="Arial"/>
          <w:kern w:val="2"/>
          <w:sz w:val="21"/>
          <w:szCs w:val="22"/>
          <w:lang w:val="en-US" w:eastAsia="zh-CN"/>
        </w:rPr>
        <w:t xml:space="preserve"> broadcasted in the system information</w:t>
      </w:r>
      <w:r w:rsidR="003B765D">
        <w:rPr>
          <w:rFonts w:ascii="Arial" w:eastAsia="等线" w:hAnsi="Arial" w:cs="Arial"/>
          <w:kern w:val="2"/>
          <w:sz w:val="21"/>
          <w:szCs w:val="22"/>
          <w:lang w:val="en-US" w:eastAsia="zh-CN"/>
        </w:rPr>
        <w:t>, i.e. t</w:t>
      </w:r>
      <w:r w:rsidRPr="00B37AC0">
        <w:rPr>
          <w:rFonts w:ascii="Arial" w:eastAsia="等线" w:hAnsi="Arial" w:cs="Arial"/>
          <w:kern w:val="2"/>
          <w:sz w:val="21"/>
          <w:szCs w:val="22"/>
          <w:lang w:val="en-US" w:eastAsia="zh-CN"/>
        </w:rPr>
        <w:t xml:space="preserve">he </w:t>
      </w:r>
      <w:proofErr w:type="spellStart"/>
      <w:r w:rsidR="002669D7" w:rsidRPr="00B37AC0">
        <w:rPr>
          <w:rFonts w:ascii="Arial" w:eastAsia="等线" w:hAnsi="Arial" w:cs="Arial"/>
          <w:i/>
          <w:iCs/>
          <w:kern w:val="2"/>
          <w:sz w:val="21"/>
          <w:szCs w:val="22"/>
          <w:lang w:val="en-US" w:eastAsia="zh-CN"/>
        </w:rPr>
        <w:t>cellReselectionPriority</w:t>
      </w:r>
      <w:proofErr w:type="spellEnd"/>
      <w:r w:rsidR="002669D7" w:rsidRPr="00B37AC0">
        <w:rPr>
          <w:rFonts w:ascii="Arial" w:eastAsia="等线" w:hAnsi="Arial" w:cs="Arial"/>
          <w:kern w:val="2"/>
          <w:sz w:val="21"/>
          <w:szCs w:val="22"/>
          <w:lang w:val="en-US" w:eastAsia="zh-CN"/>
        </w:rPr>
        <w:t xml:space="preserve"> </w:t>
      </w:r>
      <w:r w:rsidRPr="00B37AC0">
        <w:rPr>
          <w:rFonts w:ascii="Arial" w:eastAsia="等线" w:hAnsi="Arial" w:cs="Arial"/>
          <w:kern w:val="2"/>
          <w:sz w:val="21"/>
          <w:szCs w:val="22"/>
          <w:lang w:val="en-US" w:eastAsia="zh-CN"/>
        </w:rPr>
        <w:t>is indicated for each slice in SIB4.</w:t>
      </w:r>
    </w:p>
    <w:p w14:paraId="45488A79" w14:textId="16221161" w:rsidR="00D316C8" w:rsidRPr="00B37AC0" w:rsidRDefault="002669D7"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The advantage for solution 1 is that, UE is always aware of frequency priority for each slice by reading the SI in the serving cell. In </w:t>
      </w:r>
      <w:r w:rsidR="002910C6">
        <w:rPr>
          <w:rFonts w:ascii="Arial" w:eastAsia="等线" w:hAnsi="Arial" w:cs="Arial"/>
          <w:kern w:val="2"/>
          <w:sz w:val="21"/>
          <w:szCs w:val="22"/>
          <w:lang w:val="en-US" w:eastAsia="zh-CN"/>
        </w:rPr>
        <w:t>Figure 1</w:t>
      </w:r>
      <w:r w:rsidRPr="00B37AC0">
        <w:rPr>
          <w:rFonts w:ascii="Arial" w:eastAsia="等线" w:hAnsi="Arial" w:cs="Arial"/>
          <w:kern w:val="2"/>
          <w:sz w:val="21"/>
          <w:szCs w:val="22"/>
          <w:lang w:val="en-US" w:eastAsia="zh-CN"/>
        </w:rPr>
        <w:t xml:space="preserve">, when an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UE is moving from cell 2 to cell 4, the UE will aware of the frequency priority for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slice</w:t>
      </w:r>
      <w:r w:rsidR="008E1ACF" w:rsidRPr="00B37AC0">
        <w:rPr>
          <w:rFonts w:ascii="Arial" w:eastAsia="等线" w:hAnsi="Arial" w:cs="Arial"/>
          <w:kern w:val="2"/>
          <w:sz w:val="21"/>
          <w:szCs w:val="22"/>
          <w:lang w:val="en-US" w:eastAsia="zh-CN"/>
        </w:rPr>
        <w:t xml:space="preserve"> and change the priority accordingly.</w:t>
      </w:r>
    </w:p>
    <w:p w14:paraId="79A73FB7" w14:textId="1A11ADF4" w:rsidR="00D316C8" w:rsidRPr="00C1012F" w:rsidRDefault="008466D1" w:rsidP="004E5917">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Solution 2: reusing dedicated priority in release message</w:t>
      </w:r>
    </w:p>
    <w:p w14:paraId="334B320F" w14:textId="3846A05D" w:rsidR="008466D1" w:rsidRPr="00B37AC0" w:rsidRDefault="008466D1"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Same as R15, network is aware of UE’s allowed S-NSSAI, and network can send dedicated frequency priority in release message together with T320. However, the drawback for this solution is that UE is unaware of network supported slices. When UE is moving from cell 2 to cell 4 in </w:t>
      </w:r>
      <w:r w:rsidR="002910C6">
        <w:rPr>
          <w:rFonts w:ascii="Arial" w:eastAsia="等线" w:hAnsi="Arial" w:cs="Arial"/>
          <w:kern w:val="2"/>
          <w:sz w:val="21"/>
          <w:szCs w:val="22"/>
          <w:lang w:val="en-US" w:eastAsia="zh-CN"/>
        </w:rPr>
        <w:t>Figure 1</w:t>
      </w:r>
      <w:r w:rsidRPr="00B37AC0">
        <w:rPr>
          <w:rFonts w:ascii="Arial" w:eastAsia="等线" w:hAnsi="Arial" w:cs="Arial"/>
          <w:kern w:val="2"/>
          <w:sz w:val="21"/>
          <w:szCs w:val="22"/>
          <w:lang w:val="en-US" w:eastAsia="zh-CN"/>
        </w:rPr>
        <w:t>, the dedicated frequency priority is still working.</w:t>
      </w:r>
    </w:p>
    <w:p w14:paraId="1FBEEA58" w14:textId="23572168" w:rsidR="00262259" w:rsidRPr="00C1012F" w:rsidRDefault="00262259" w:rsidP="004E5917">
      <w:pPr>
        <w:widowControl w:val="0"/>
        <w:spacing w:after="160" w:line="259" w:lineRule="auto"/>
        <w:jc w:val="both"/>
        <w:rPr>
          <w:rFonts w:ascii="Arial" w:eastAsia="等线" w:hAnsi="Arial" w:cs="Arial"/>
          <w:b/>
          <w:bCs/>
          <w:i/>
          <w:iCs/>
          <w:kern w:val="2"/>
          <w:sz w:val="21"/>
          <w:szCs w:val="22"/>
          <w:lang w:val="en-US" w:eastAsia="zh-CN"/>
        </w:rPr>
      </w:pPr>
      <w:r w:rsidRPr="00C1012F">
        <w:rPr>
          <w:rFonts w:ascii="Arial" w:eastAsia="等线" w:hAnsi="Arial" w:cs="Arial"/>
          <w:b/>
          <w:bCs/>
          <w:i/>
          <w:iCs/>
          <w:kern w:val="2"/>
          <w:sz w:val="21"/>
          <w:szCs w:val="22"/>
          <w:lang w:val="en-US" w:eastAsia="zh-CN"/>
        </w:rPr>
        <w:t>Solution 3: Solution</w:t>
      </w:r>
      <w:r w:rsidR="00F662B7">
        <w:rPr>
          <w:rFonts w:ascii="Arial" w:eastAsia="等线" w:hAnsi="Arial" w:cs="Arial"/>
          <w:b/>
          <w:bCs/>
          <w:i/>
          <w:iCs/>
          <w:kern w:val="2"/>
          <w:sz w:val="21"/>
          <w:szCs w:val="22"/>
          <w:lang w:val="en-US" w:eastAsia="zh-CN"/>
        </w:rPr>
        <w:t xml:space="preserve"> </w:t>
      </w:r>
      <w:r w:rsidR="005A3999">
        <w:rPr>
          <w:rFonts w:ascii="Arial" w:eastAsia="等线" w:hAnsi="Arial" w:cs="Arial"/>
          <w:b/>
          <w:bCs/>
          <w:i/>
          <w:iCs/>
          <w:kern w:val="2"/>
          <w:sz w:val="21"/>
          <w:szCs w:val="22"/>
          <w:lang w:val="en-US" w:eastAsia="zh-CN"/>
        </w:rPr>
        <w:t>#17/#29/#30</w:t>
      </w:r>
      <w:r w:rsidR="00F662B7">
        <w:rPr>
          <w:rFonts w:ascii="Arial" w:eastAsia="等线" w:hAnsi="Arial" w:cs="Arial"/>
          <w:b/>
          <w:bCs/>
          <w:i/>
          <w:iCs/>
          <w:kern w:val="2"/>
          <w:sz w:val="21"/>
          <w:szCs w:val="22"/>
          <w:lang w:val="en-US" w:eastAsia="zh-CN"/>
        </w:rPr>
        <w:t>/#31</w:t>
      </w:r>
      <w:r w:rsidRPr="00C1012F">
        <w:rPr>
          <w:rFonts w:ascii="Arial" w:eastAsia="等线" w:hAnsi="Arial" w:cs="Arial"/>
          <w:b/>
          <w:bCs/>
          <w:i/>
          <w:iCs/>
          <w:kern w:val="2"/>
          <w:sz w:val="21"/>
          <w:szCs w:val="22"/>
          <w:lang w:val="en-US" w:eastAsia="zh-CN"/>
        </w:rPr>
        <w:t xml:space="preserve"> in TS 23.700</w:t>
      </w:r>
      <w:r w:rsidR="007A3535" w:rsidRPr="00C1012F">
        <w:rPr>
          <w:rFonts w:ascii="Arial" w:eastAsia="等线" w:hAnsi="Arial" w:cs="Arial"/>
          <w:b/>
          <w:bCs/>
          <w:i/>
          <w:iCs/>
          <w:kern w:val="2"/>
          <w:sz w:val="21"/>
          <w:szCs w:val="22"/>
          <w:lang w:val="en-US" w:eastAsia="zh-CN"/>
        </w:rPr>
        <w:t>-40</w:t>
      </w:r>
    </w:p>
    <w:p w14:paraId="49D5B48E" w14:textId="11B99BF3" w:rsidR="000C0409" w:rsidRDefault="00F662B7" w:rsidP="00EE5B6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 xml:space="preserve">For </w:t>
      </w:r>
      <w:r w:rsidR="005A3999">
        <w:rPr>
          <w:rFonts w:ascii="Arial" w:eastAsia="等线" w:hAnsi="Arial" w:cs="Arial"/>
          <w:kern w:val="2"/>
          <w:sz w:val="21"/>
          <w:szCs w:val="22"/>
          <w:lang w:val="en-US" w:eastAsia="zh-CN"/>
        </w:rPr>
        <w:t>S</w:t>
      </w:r>
      <w:r w:rsidR="00262259" w:rsidRPr="00B37AC0">
        <w:rPr>
          <w:rFonts w:ascii="Arial" w:eastAsia="等线" w:hAnsi="Arial" w:cs="Arial"/>
          <w:kern w:val="2"/>
          <w:sz w:val="21"/>
          <w:szCs w:val="22"/>
          <w:lang w:val="en-US" w:eastAsia="zh-CN"/>
        </w:rPr>
        <w:t>olution</w:t>
      </w:r>
      <w:r>
        <w:rPr>
          <w:rFonts w:ascii="Arial" w:eastAsia="等线" w:hAnsi="Arial" w:cs="Arial"/>
          <w:kern w:val="2"/>
          <w:sz w:val="21"/>
          <w:szCs w:val="22"/>
          <w:lang w:val="en-US" w:eastAsia="zh-CN"/>
        </w:rPr>
        <w:t xml:space="preserve"> </w:t>
      </w:r>
      <w:r w:rsidR="005A3999">
        <w:rPr>
          <w:rFonts w:ascii="Arial" w:eastAsia="等线" w:hAnsi="Arial" w:cs="Arial"/>
          <w:kern w:val="2"/>
          <w:sz w:val="21"/>
          <w:szCs w:val="22"/>
          <w:lang w:val="en-US" w:eastAsia="zh-CN"/>
        </w:rPr>
        <w:t>#17</w:t>
      </w:r>
      <w:r w:rsidR="002910C6">
        <w:rPr>
          <w:rFonts w:ascii="Arial" w:eastAsia="等线" w:hAnsi="Arial" w:cs="Arial"/>
          <w:kern w:val="2"/>
          <w:sz w:val="21"/>
          <w:szCs w:val="22"/>
          <w:lang w:val="en-US" w:eastAsia="zh-CN"/>
        </w:rPr>
        <w:t>, as shown in Figure 2</w:t>
      </w:r>
      <w:r>
        <w:rPr>
          <w:rFonts w:ascii="Arial" w:eastAsia="等线" w:hAnsi="Arial" w:cs="Arial"/>
          <w:kern w:val="2"/>
          <w:sz w:val="21"/>
          <w:szCs w:val="22"/>
          <w:lang w:val="en-US" w:eastAsia="zh-CN"/>
        </w:rPr>
        <w:t xml:space="preserve">, </w:t>
      </w:r>
      <w:r w:rsidR="00EE5B67" w:rsidRPr="00EE5B67">
        <w:rPr>
          <w:rFonts w:ascii="Arial" w:eastAsia="等线" w:hAnsi="Arial" w:cs="Arial"/>
          <w:kern w:val="2"/>
          <w:sz w:val="21"/>
          <w:szCs w:val="22"/>
          <w:lang w:val="en-US" w:eastAsia="zh-CN"/>
        </w:rPr>
        <w:t>When UE requests an S-NSSAI that is not supported in the current TAI, the CN will consider this S-NSSAI as Target NSSAI for the UE. The CN then indicates UE via NAS message the requested S-NSSAI as rejected and indicates RAN via N2 message the Target NSSAI and its corresponding RFSP Index. With this the RAN can determine the band(s) used to allow UE access to the Target NSSAI.</w:t>
      </w:r>
      <w:r w:rsidR="004705E9">
        <w:rPr>
          <w:rFonts w:ascii="Arial" w:eastAsia="等线" w:hAnsi="Arial" w:cs="Arial"/>
          <w:kern w:val="2"/>
          <w:sz w:val="21"/>
          <w:szCs w:val="22"/>
          <w:lang w:val="en-US" w:eastAsia="zh-CN"/>
        </w:rPr>
        <w:t xml:space="preserve"> </w:t>
      </w:r>
    </w:p>
    <w:p w14:paraId="694A2746" w14:textId="051575F3" w:rsidR="002910C6" w:rsidRDefault="002910C6" w:rsidP="002910C6">
      <w:pPr>
        <w:widowControl w:val="0"/>
        <w:spacing w:after="160" w:line="259" w:lineRule="auto"/>
        <w:jc w:val="center"/>
      </w:pPr>
      <w:r w:rsidRPr="00F0076E">
        <w:object w:dxaOrig="13156" w:dyaOrig="11146" w14:anchorId="5CD1869D">
          <v:shape id="_x0000_i1026" type="#_x0000_t75" style="width:265.15pt;height:224.55pt" o:ole="">
            <v:imagedata r:id="rId13" o:title=""/>
          </v:shape>
          <o:OLEObject Type="Embed" ProgID="Visio.Drawing.15" ShapeID="_x0000_i1026" DrawAspect="Content" ObjectID="_1658300949" r:id="rId14"/>
        </w:object>
      </w:r>
    </w:p>
    <w:p w14:paraId="235A923E" w14:textId="6308D2D4" w:rsidR="002910C6" w:rsidRPr="002910C6" w:rsidRDefault="002910C6" w:rsidP="002910C6">
      <w:pPr>
        <w:widowControl w:val="0"/>
        <w:spacing w:after="160" w:line="259" w:lineRule="auto"/>
        <w:jc w:val="center"/>
        <w:rPr>
          <w:rFonts w:ascii="Arial" w:hAnsi="Arial" w:cs="Arial"/>
          <w:lang w:eastAsia="zh-CN"/>
        </w:rPr>
      </w:pPr>
      <w:r w:rsidRPr="002910C6">
        <w:rPr>
          <w:rFonts w:ascii="Arial" w:hAnsi="Arial" w:cs="Arial"/>
          <w:lang w:eastAsia="zh-CN"/>
        </w:rPr>
        <w:t>Figure 2</w:t>
      </w:r>
      <w:r>
        <w:rPr>
          <w:rFonts w:ascii="Arial" w:hAnsi="Arial" w:cs="Arial"/>
          <w:lang w:eastAsia="zh-CN"/>
        </w:rPr>
        <w:t>.</w:t>
      </w:r>
      <w:r w:rsidRPr="002910C6">
        <w:rPr>
          <w:rFonts w:ascii="Arial" w:hAnsi="Arial" w:cs="Arial"/>
          <w:lang w:eastAsia="zh-CN"/>
        </w:rPr>
        <w:t xml:space="preserve"> Reference to figure 6.17.3-1 in TS 23.700-40: UE requests to be registered to vertical S-NSSAI while not using the radio spectrum defined for the vertical Network Slice</w:t>
      </w:r>
    </w:p>
    <w:p w14:paraId="71238541" w14:textId="18A0705A" w:rsidR="002910C6" w:rsidRPr="002910C6" w:rsidRDefault="002910C6" w:rsidP="002910C6">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For solution #31 is similar as solution #17, when the UE triggers</w:t>
      </w:r>
      <w:r w:rsidRPr="002C3DD4">
        <w:t xml:space="preserve"> </w:t>
      </w:r>
      <w:r w:rsidRPr="002C3DD4">
        <w:rPr>
          <w:rFonts w:ascii="Arial" w:eastAsia="等线" w:hAnsi="Arial" w:cs="Arial"/>
          <w:kern w:val="2"/>
          <w:sz w:val="21"/>
          <w:szCs w:val="22"/>
          <w:lang w:val="en-US" w:eastAsia="zh-CN"/>
        </w:rPr>
        <w:t>PDU Session Establishment Request on</w:t>
      </w:r>
      <w:r>
        <w:rPr>
          <w:rFonts w:ascii="Arial" w:eastAsia="等线" w:hAnsi="Arial" w:cs="Arial"/>
          <w:kern w:val="2"/>
          <w:sz w:val="21"/>
          <w:szCs w:val="22"/>
          <w:lang w:val="en-US" w:eastAsia="zh-CN"/>
        </w:rPr>
        <w:t xml:space="preserve"> a S-NSSAI that the current RAN node doesn’t support, AMF will request the current RAN node to steer UE to a new RAN node supporting the S-NSSAI.</w:t>
      </w:r>
    </w:p>
    <w:p w14:paraId="5379352B" w14:textId="77777777" w:rsidR="002910C6" w:rsidRDefault="005118CB" w:rsidP="002C3DD4">
      <w:pPr>
        <w:rPr>
          <w:rFonts w:ascii="Arial" w:hAnsi="Arial" w:cs="Arial"/>
          <w:lang w:eastAsia="zh-CN"/>
        </w:rPr>
      </w:pPr>
      <w:r w:rsidRPr="00B37AC0">
        <w:rPr>
          <w:rFonts w:ascii="Arial" w:eastAsia="等线" w:hAnsi="Arial" w:cs="Arial"/>
          <w:kern w:val="2"/>
          <w:sz w:val="21"/>
          <w:szCs w:val="22"/>
          <w:lang w:val="en-US" w:eastAsia="zh-CN"/>
        </w:rPr>
        <w:t xml:space="preserve">However, we are worrying that </w:t>
      </w:r>
      <w:r w:rsidR="002910C6">
        <w:rPr>
          <w:rFonts w:ascii="Arial" w:eastAsia="等线" w:hAnsi="Arial" w:cs="Arial"/>
          <w:kern w:val="2"/>
          <w:sz w:val="21"/>
          <w:szCs w:val="22"/>
          <w:lang w:val="en-US" w:eastAsia="zh-CN"/>
        </w:rPr>
        <w:t>both</w:t>
      </w:r>
      <w:r w:rsidRPr="00B37AC0">
        <w:rPr>
          <w:rFonts w:ascii="Arial" w:eastAsia="等线" w:hAnsi="Arial" w:cs="Arial"/>
          <w:kern w:val="2"/>
          <w:sz w:val="21"/>
          <w:szCs w:val="22"/>
          <w:lang w:val="en-US" w:eastAsia="zh-CN"/>
        </w:rPr>
        <w:t xml:space="preserve"> solution</w:t>
      </w:r>
      <w:r w:rsidR="002910C6">
        <w:rPr>
          <w:rFonts w:ascii="Arial" w:eastAsia="等线" w:hAnsi="Arial" w:cs="Arial"/>
          <w:kern w:val="2"/>
          <w:sz w:val="21"/>
          <w:szCs w:val="22"/>
          <w:lang w:val="en-US" w:eastAsia="zh-CN"/>
        </w:rPr>
        <w:t xml:space="preserve"> #17 and #31</w:t>
      </w:r>
      <w:r w:rsidRPr="00B37AC0">
        <w:rPr>
          <w:rFonts w:ascii="Arial" w:eastAsia="等线" w:hAnsi="Arial" w:cs="Arial"/>
          <w:kern w:val="2"/>
          <w:sz w:val="21"/>
          <w:szCs w:val="22"/>
          <w:lang w:val="en-US" w:eastAsia="zh-CN"/>
        </w:rPr>
        <w:t xml:space="preserve"> cannot address the above issue. For an </w:t>
      </w:r>
      <w:proofErr w:type="spellStart"/>
      <w:r w:rsidRPr="00B37AC0">
        <w:rPr>
          <w:rFonts w:ascii="Arial" w:eastAsia="等线" w:hAnsi="Arial" w:cs="Arial"/>
          <w:kern w:val="2"/>
          <w:sz w:val="21"/>
          <w:szCs w:val="22"/>
          <w:lang w:val="en-US" w:eastAsia="zh-CN"/>
        </w:rPr>
        <w:t>eMBB</w:t>
      </w:r>
      <w:proofErr w:type="spellEnd"/>
      <w:r w:rsidRPr="00B37AC0">
        <w:rPr>
          <w:rFonts w:ascii="Arial" w:eastAsia="等线" w:hAnsi="Arial" w:cs="Arial"/>
          <w:kern w:val="2"/>
          <w:sz w:val="21"/>
          <w:szCs w:val="22"/>
          <w:lang w:val="en-US" w:eastAsia="zh-CN"/>
        </w:rPr>
        <w:t xml:space="preserve"> UE moving from cell 2 to cell 4</w:t>
      </w:r>
      <w:r w:rsidR="00596A0E" w:rsidRPr="00B37AC0">
        <w:rPr>
          <w:rFonts w:ascii="Arial" w:eastAsia="等线" w:hAnsi="Arial" w:cs="Arial"/>
          <w:kern w:val="2"/>
          <w:sz w:val="21"/>
          <w:szCs w:val="22"/>
          <w:lang w:val="en-US" w:eastAsia="zh-CN"/>
        </w:rPr>
        <w:t>, UE will still keep camping on F1</w:t>
      </w:r>
      <w:r w:rsidR="008E1ACF" w:rsidRPr="00B37AC0">
        <w:rPr>
          <w:rFonts w:ascii="Arial" w:eastAsia="等线" w:hAnsi="Arial" w:cs="Arial"/>
          <w:kern w:val="2"/>
          <w:sz w:val="21"/>
          <w:szCs w:val="22"/>
          <w:lang w:val="en-US" w:eastAsia="zh-CN"/>
        </w:rPr>
        <w:t>.</w:t>
      </w:r>
      <w:r w:rsidR="002C3DD4" w:rsidRPr="002C3DD4">
        <w:rPr>
          <w:rFonts w:ascii="Arial" w:hAnsi="Arial" w:cs="Arial"/>
          <w:lang w:eastAsia="zh-CN"/>
        </w:rPr>
        <w:t xml:space="preserve"> </w:t>
      </w:r>
    </w:p>
    <w:p w14:paraId="6DCB925F" w14:textId="62257EAA" w:rsidR="002C3DD4" w:rsidRDefault="002C3DD4" w:rsidP="002C3DD4">
      <w:pPr>
        <w:rPr>
          <w:rFonts w:ascii="Arial" w:hAnsi="Arial" w:cs="Arial"/>
          <w:lang w:eastAsia="zh-CN"/>
        </w:rPr>
      </w:pPr>
      <w:r>
        <w:rPr>
          <w:rFonts w:ascii="Arial" w:hAnsi="Arial" w:cs="Arial"/>
          <w:lang w:eastAsia="zh-CN"/>
        </w:rPr>
        <w:t xml:space="preserve">In addition, </w:t>
      </w:r>
      <w:r w:rsidRPr="00B37AC0">
        <w:rPr>
          <w:rFonts w:ascii="Arial" w:hAnsi="Arial" w:cs="Arial"/>
          <w:lang w:eastAsia="zh-CN"/>
        </w:rPr>
        <w:t>the solution</w:t>
      </w:r>
      <w:r>
        <w:rPr>
          <w:rFonts w:ascii="Arial" w:hAnsi="Arial" w:cs="Arial"/>
          <w:lang w:eastAsia="zh-CN"/>
        </w:rPr>
        <w:t>#17</w:t>
      </w:r>
      <w:r w:rsidRPr="00B37AC0">
        <w:rPr>
          <w:rFonts w:ascii="Arial" w:hAnsi="Arial" w:cs="Arial"/>
          <w:lang w:eastAsia="zh-CN"/>
        </w:rPr>
        <w:t xml:space="preserve"> captured in TS 23.700</w:t>
      </w:r>
      <w:r>
        <w:rPr>
          <w:rFonts w:ascii="Arial" w:hAnsi="Arial" w:cs="Arial"/>
          <w:lang w:eastAsia="zh-CN"/>
        </w:rPr>
        <w:t>-40</w:t>
      </w:r>
      <w:r w:rsidRPr="00B37AC0">
        <w:rPr>
          <w:rFonts w:ascii="Arial" w:hAnsi="Arial" w:cs="Arial"/>
          <w:lang w:eastAsia="zh-CN"/>
        </w:rPr>
        <w:t xml:space="preserve"> causing too much delay for slicing access. It takes 11 signalling, twice random accesses, 1 time of redirection or handover before UE access to the intended slice. We believe if UE is aware of RAN supported slices and perform cell reselection directly after UE decide to enter one slice, the delay will be cut down.</w:t>
      </w:r>
      <w:r>
        <w:rPr>
          <w:rFonts w:ascii="Arial" w:hAnsi="Arial" w:cs="Arial"/>
          <w:lang w:eastAsia="zh-CN"/>
        </w:rPr>
        <w:t xml:space="preserve"> </w:t>
      </w:r>
    </w:p>
    <w:p w14:paraId="662150F3" w14:textId="77777777" w:rsidR="000C0409" w:rsidRDefault="004705E9"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The main idea of s</w:t>
      </w:r>
      <w:r w:rsidR="005A3999">
        <w:rPr>
          <w:rFonts w:ascii="Arial" w:eastAsia="等线" w:hAnsi="Arial" w:cs="Arial"/>
          <w:kern w:val="2"/>
          <w:sz w:val="21"/>
          <w:szCs w:val="22"/>
          <w:lang w:val="en-US" w:eastAsia="zh-CN"/>
        </w:rPr>
        <w:t>olution</w:t>
      </w:r>
      <w:r>
        <w:rPr>
          <w:rFonts w:ascii="Arial" w:eastAsia="等线" w:hAnsi="Arial" w:cs="Arial"/>
          <w:kern w:val="2"/>
          <w:sz w:val="21"/>
          <w:szCs w:val="22"/>
          <w:lang w:val="en-US" w:eastAsia="zh-CN"/>
        </w:rPr>
        <w:t xml:space="preserve"> </w:t>
      </w:r>
      <w:r w:rsidR="005A3999">
        <w:rPr>
          <w:rFonts w:ascii="Arial" w:eastAsia="等线" w:hAnsi="Arial" w:cs="Arial"/>
          <w:kern w:val="2"/>
          <w:sz w:val="21"/>
          <w:szCs w:val="22"/>
          <w:lang w:val="en-US" w:eastAsia="zh-CN"/>
        </w:rPr>
        <w:t>#29</w:t>
      </w:r>
      <w:r w:rsidR="00611CC7">
        <w:rPr>
          <w:rFonts w:ascii="Arial" w:eastAsia="等线" w:hAnsi="Arial" w:cs="Arial"/>
          <w:kern w:val="2"/>
          <w:sz w:val="21"/>
          <w:szCs w:val="22"/>
          <w:lang w:val="en-US" w:eastAsia="zh-CN"/>
        </w:rPr>
        <w:t xml:space="preserve"> </w:t>
      </w:r>
      <w:r>
        <w:rPr>
          <w:rFonts w:ascii="Arial" w:eastAsia="等线" w:hAnsi="Arial" w:cs="Arial"/>
          <w:kern w:val="2"/>
          <w:sz w:val="21"/>
          <w:szCs w:val="22"/>
          <w:lang w:val="en-US" w:eastAsia="zh-CN"/>
        </w:rPr>
        <w:t>is</w:t>
      </w:r>
      <w:r w:rsidR="00611CC7">
        <w:rPr>
          <w:rFonts w:ascii="Arial" w:eastAsia="等线" w:hAnsi="Arial" w:cs="Arial"/>
          <w:kern w:val="2"/>
          <w:sz w:val="21"/>
          <w:szCs w:val="22"/>
          <w:lang w:val="en-US" w:eastAsia="zh-CN"/>
        </w:rPr>
        <w:t xml:space="preserve"> to provide UE with </w:t>
      </w:r>
      <w:r w:rsidR="00611CC7" w:rsidRPr="00611CC7">
        <w:rPr>
          <w:rFonts w:ascii="Arial" w:eastAsia="等线" w:hAnsi="Arial" w:cs="Arial"/>
          <w:kern w:val="2"/>
          <w:sz w:val="21"/>
          <w:szCs w:val="22"/>
          <w:lang w:val="en-US" w:eastAsia="zh-CN"/>
        </w:rPr>
        <w:t>the operating band(s) that are allowed for each S-NSSAI in the PLMN</w:t>
      </w:r>
      <w:r>
        <w:rPr>
          <w:rFonts w:ascii="Arial" w:eastAsia="等线" w:hAnsi="Arial" w:cs="Arial"/>
          <w:kern w:val="2"/>
          <w:sz w:val="21"/>
          <w:szCs w:val="22"/>
          <w:lang w:val="en-US" w:eastAsia="zh-CN"/>
        </w:rPr>
        <w:t>. And solution #30 is to provide UE with</w:t>
      </w:r>
      <w:r w:rsidRPr="004705E9">
        <w:t xml:space="preserve"> </w:t>
      </w:r>
      <w:r w:rsidRPr="004705E9">
        <w:rPr>
          <w:rFonts w:ascii="Arial" w:eastAsia="等线" w:hAnsi="Arial" w:cs="Arial"/>
          <w:kern w:val="2"/>
          <w:sz w:val="21"/>
          <w:szCs w:val="22"/>
          <w:lang w:val="en-US" w:eastAsia="zh-CN"/>
        </w:rPr>
        <w:t>preferred frequency band(s) information per network slice (e.g. target carrier frequencies per S-NSSAI) in the Configured NSSAI.</w:t>
      </w:r>
      <w:r>
        <w:rPr>
          <w:rFonts w:ascii="Arial" w:eastAsia="等线" w:hAnsi="Arial" w:cs="Arial"/>
          <w:kern w:val="2"/>
          <w:sz w:val="21"/>
          <w:szCs w:val="22"/>
          <w:lang w:val="en-US" w:eastAsia="zh-CN"/>
        </w:rPr>
        <w:t xml:space="preserve"> </w:t>
      </w:r>
    </w:p>
    <w:p w14:paraId="1456B9A7" w14:textId="66AC2AAF" w:rsidR="005A3999" w:rsidRDefault="004705E9"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For solution #29 and #30, we are not sure whether the core network can correctly configure UE with frequency policies.</w:t>
      </w:r>
      <w:r w:rsidR="000C0409" w:rsidRPr="000C0409">
        <w:rPr>
          <w:rFonts w:ascii="Arial" w:eastAsia="等线" w:hAnsi="Arial" w:cs="Arial"/>
          <w:kern w:val="2"/>
          <w:sz w:val="21"/>
          <w:szCs w:val="22"/>
          <w:lang w:val="en-US" w:eastAsia="zh-CN"/>
        </w:rPr>
        <w:t xml:space="preserve"> </w:t>
      </w:r>
      <w:r w:rsidR="000C0409">
        <w:rPr>
          <w:rFonts w:ascii="Arial" w:eastAsia="等线" w:hAnsi="Arial" w:cs="Arial"/>
          <w:kern w:val="2"/>
          <w:sz w:val="21"/>
          <w:szCs w:val="22"/>
          <w:lang w:val="en-US" w:eastAsia="zh-CN"/>
        </w:rPr>
        <w:t>In the real network, the frequency policies are always provided by the RAN, not the CN.</w:t>
      </w:r>
      <w:r>
        <w:rPr>
          <w:rFonts w:ascii="Arial" w:eastAsia="等线" w:hAnsi="Arial" w:cs="Arial"/>
          <w:kern w:val="2"/>
          <w:sz w:val="21"/>
          <w:szCs w:val="22"/>
          <w:lang w:val="en-US" w:eastAsia="zh-CN"/>
        </w:rPr>
        <w:t xml:space="preserve"> </w:t>
      </w:r>
      <w:r w:rsidR="000C0409">
        <w:rPr>
          <w:rFonts w:ascii="Arial" w:eastAsia="等线" w:hAnsi="Arial" w:cs="Arial"/>
          <w:kern w:val="2"/>
          <w:sz w:val="21"/>
          <w:szCs w:val="22"/>
          <w:lang w:val="en-US" w:eastAsia="zh-CN"/>
        </w:rPr>
        <w:t>Because, t</w:t>
      </w:r>
      <w:r>
        <w:rPr>
          <w:rFonts w:ascii="Arial" w:eastAsia="等线" w:hAnsi="Arial" w:cs="Arial"/>
          <w:kern w:val="2"/>
          <w:sz w:val="21"/>
          <w:szCs w:val="22"/>
          <w:lang w:val="en-US" w:eastAsia="zh-CN"/>
        </w:rPr>
        <w:t xml:space="preserve">he deployment of slices and corresponding frequencies is </w:t>
      </w:r>
      <w:r w:rsidR="000C0409">
        <w:rPr>
          <w:rFonts w:ascii="Arial" w:eastAsia="等线" w:hAnsi="Arial" w:cs="Arial"/>
          <w:kern w:val="2"/>
          <w:sz w:val="21"/>
          <w:szCs w:val="22"/>
          <w:lang w:val="en-US" w:eastAsia="zh-CN"/>
        </w:rPr>
        <w:t xml:space="preserve">not all the same throughout the whole PLMN area. </w:t>
      </w:r>
    </w:p>
    <w:p w14:paraId="6EEA5878" w14:textId="49720CF7" w:rsidR="008E1ACF" w:rsidRPr="00B37AC0" w:rsidRDefault="008E1ACF" w:rsidP="004E5917">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kern w:val="2"/>
          <w:sz w:val="21"/>
          <w:szCs w:val="22"/>
          <w:lang w:val="en-US" w:eastAsia="zh-CN"/>
        </w:rPr>
        <w:t xml:space="preserve">Therefore, </w:t>
      </w:r>
      <w:r w:rsidR="00954C02">
        <w:rPr>
          <w:rFonts w:ascii="Arial" w:eastAsia="等线" w:hAnsi="Arial" w:cs="Arial"/>
          <w:kern w:val="2"/>
          <w:sz w:val="21"/>
          <w:szCs w:val="22"/>
          <w:lang w:val="en-US" w:eastAsia="zh-CN"/>
        </w:rPr>
        <w:t xml:space="preserve">from our point of view, option 1 is </w:t>
      </w:r>
      <w:r w:rsidR="006D23B1">
        <w:rPr>
          <w:rFonts w:ascii="Arial" w:eastAsia="等线" w:hAnsi="Arial" w:cs="Arial"/>
          <w:kern w:val="2"/>
          <w:sz w:val="21"/>
          <w:szCs w:val="22"/>
          <w:lang w:val="en-US" w:eastAsia="zh-CN"/>
        </w:rPr>
        <w:t>straightforward</w:t>
      </w:r>
      <w:r w:rsidR="00954C02">
        <w:rPr>
          <w:rFonts w:ascii="Arial" w:eastAsia="等线" w:hAnsi="Arial" w:cs="Arial"/>
          <w:kern w:val="2"/>
          <w:sz w:val="21"/>
          <w:szCs w:val="22"/>
          <w:lang w:val="en-US" w:eastAsia="zh-CN"/>
        </w:rPr>
        <w:t xml:space="preserve"> and preferable.</w:t>
      </w:r>
    </w:p>
    <w:p w14:paraId="47E6CA48" w14:textId="0101ABED" w:rsidR="008E1ACF" w:rsidRPr="00954C02" w:rsidRDefault="008E1ACF" w:rsidP="004E5917">
      <w:pPr>
        <w:widowControl w:val="0"/>
        <w:spacing w:after="160" w:line="259" w:lineRule="auto"/>
        <w:jc w:val="both"/>
        <w:rPr>
          <w:rFonts w:ascii="Arial" w:eastAsia="等线" w:hAnsi="Arial" w:cs="Arial"/>
          <w:b/>
          <w:bCs/>
          <w:kern w:val="2"/>
          <w:sz w:val="21"/>
          <w:szCs w:val="22"/>
          <w:lang w:val="en-US" w:eastAsia="zh-CN"/>
        </w:rPr>
      </w:pPr>
      <w:r w:rsidRPr="00954C02">
        <w:rPr>
          <w:rFonts w:ascii="Arial" w:eastAsia="等线" w:hAnsi="Arial" w:cs="Arial"/>
          <w:b/>
          <w:bCs/>
          <w:kern w:val="2"/>
          <w:sz w:val="21"/>
          <w:szCs w:val="22"/>
          <w:lang w:val="en-US" w:eastAsia="zh-CN"/>
        </w:rPr>
        <w:t>Proposal</w:t>
      </w:r>
      <w:r w:rsidR="009F7C3B">
        <w:rPr>
          <w:rFonts w:ascii="Arial" w:eastAsia="等线" w:hAnsi="Arial" w:cs="Arial"/>
          <w:b/>
          <w:bCs/>
          <w:kern w:val="2"/>
          <w:sz w:val="21"/>
          <w:szCs w:val="22"/>
          <w:lang w:val="en-US" w:eastAsia="zh-CN"/>
        </w:rPr>
        <w:t xml:space="preserve"> 4</w:t>
      </w:r>
      <w:r w:rsidRPr="00954C02">
        <w:rPr>
          <w:rFonts w:ascii="Arial" w:eastAsia="等线" w:hAnsi="Arial" w:cs="Arial"/>
          <w:b/>
          <w:bCs/>
          <w:kern w:val="2"/>
          <w:sz w:val="21"/>
          <w:szCs w:val="22"/>
          <w:lang w:val="en-US" w:eastAsia="zh-CN"/>
        </w:rPr>
        <w:t xml:space="preserve">: </w:t>
      </w:r>
      <w:r w:rsidR="001725DB">
        <w:rPr>
          <w:rFonts w:ascii="Arial" w:eastAsia="等线" w:hAnsi="Arial" w:cs="Arial"/>
          <w:b/>
          <w:bCs/>
          <w:kern w:val="2"/>
          <w:sz w:val="21"/>
          <w:szCs w:val="22"/>
          <w:lang w:val="en-US" w:eastAsia="zh-CN"/>
        </w:rPr>
        <w:t>B</w:t>
      </w:r>
      <w:r w:rsidR="001424B0">
        <w:rPr>
          <w:rFonts w:ascii="Arial" w:eastAsia="等线" w:hAnsi="Arial" w:cs="Arial"/>
          <w:b/>
          <w:bCs/>
          <w:kern w:val="2"/>
          <w:sz w:val="21"/>
          <w:szCs w:val="22"/>
          <w:lang w:val="en-US" w:eastAsia="zh-CN"/>
        </w:rPr>
        <w:t>roadcasting f</w:t>
      </w:r>
      <w:r w:rsidR="00954C02" w:rsidRPr="00954C02">
        <w:rPr>
          <w:rFonts w:ascii="Arial" w:eastAsia="等线" w:hAnsi="Arial" w:cs="Arial"/>
          <w:b/>
          <w:bCs/>
          <w:kern w:val="2"/>
          <w:sz w:val="21"/>
          <w:szCs w:val="22"/>
          <w:lang w:val="en-US" w:eastAsia="zh-CN"/>
        </w:rPr>
        <w:t>requency priorities per slice</w:t>
      </w:r>
      <w:r w:rsidR="001424B0">
        <w:rPr>
          <w:rFonts w:ascii="Arial" w:eastAsia="等线" w:hAnsi="Arial" w:cs="Arial"/>
          <w:b/>
          <w:bCs/>
          <w:kern w:val="2"/>
          <w:sz w:val="21"/>
          <w:szCs w:val="22"/>
          <w:lang w:val="en-US" w:eastAsia="zh-CN"/>
        </w:rPr>
        <w:t xml:space="preserve"> in system information </w:t>
      </w:r>
      <w:r w:rsidR="001725DB">
        <w:rPr>
          <w:rFonts w:ascii="Arial" w:eastAsia="等线" w:hAnsi="Arial" w:cs="Arial"/>
          <w:b/>
          <w:bCs/>
          <w:kern w:val="2"/>
          <w:sz w:val="21"/>
          <w:szCs w:val="22"/>
          <w:lang w:val="en-US" w:eastAsia="zh-CN"/>
        </w:rPr>
        <w:t xml:space="preserve">is captured as </w:t>
      </w:r>
      <w:r w:rsidR="001424B0">
        <w:rPr>
          <w:rFonts w:ascii="Arial" w:eastAsia="等线" w:hAnsi="Arial" w:cs="Arial"/>
          <w:b/>
          <w:bCs/>
          <w:kern w:val="2"/>
          <w:sz w:val="21"/>
          <w:szCs w:val="22"/>
          <w:lang w:val="en-US" w:eastAsia="zh-CN"/>
        </w:rPr>
        <w:t>candidate solution.</w:t>
      </w:r>
    </w:p>
    <w:p w14:paraId="47E8EB5A" w14:textId="1708651C" w:rsidR="00764D74" w:rsidRDefault="00764D74" w:rsidP="00764D74">
      <w:pPr>
        <w:pStyle w:val="2"/>
        <w:rPr>
          <w:rFonts w:cs="Arial"/>
          <w:lang w:eastAsia="zh-CN"/>
        </w:rPr>
      </w:pPr>
      <w:r w:rsidRPr="00B37AC0">
        <w:rPr>
          <w:rFonts w:cs="Arial"/>
        </w:rPr>
        <w:t>3.</w:t>
      </w:r>
      <w:r w:rsidR="00C1012F">
        <w:rPr>
          <w:rFonts w:cs="Arial"/>
        </w:rPr>
        <w:t>3</w:t>
      </w:r>
      <w:r w:rsidRPr="00B37AC0">
        <w:rPr>
          <w:rFonts w:cs="Arial"/>
        </w:rPr>
        <w:tab/>
      </w:r>
      <w:r w:rsidRPr="00B37AC0">
        <w:rPr>
          <w:rFonts w:cs="Arial"/>
          <w:lang w:eastAsia="zh-CN"/>
        </w:rPr>
        <w:t>Slic</w:t>
      </w:r>
      <w:r w:rsidR="008D0C77">
        <w:rPr>
          <w:rFonts w:cs="Arial"/>
          <w:lang w:eastAsia="zh-CN"/>
        </w:rPr>
        <w:t>e</w:t>
      </w:r>
      <w:r w:rsidRPr="00B37AC0">
        <w:rPr>
          <w:rFonts w:cs="Arial"/>
          <w:lang w:eastAsia="zh-CN"/>
        </w:rPr>
        <w:t xml:space="preserve"> based random access resource </w:t>
      </w:r>
      <w:r w:rsidR="008D0C77">
        <w:rPr>
          <w:rFonts w:cs="Arial"/>
          <w:lang w:eastAsia="zh-CN"/>
        </w:rPr>
        <w:t>configuration</w:t>
      </w:r>
    </w:p>
    <w:p w14:paraId="5D9EAC26" w14:textId="3111B4BD" w:rsidR="008D0C77" w:rsidRPr="008D0C77" w:rsidRDefault="008D0C77" w:rsidP="008D0C77">
      <w:pPr>
        <w:rPr>
          <w:lang w:eastAsia="zh-CN"/>
        </w:rPr>
      </w:pPr>
      <w:r>
        <w:rPr>
          <w:lang w:eastAsia="zh-CN"/>
        </w:rPr>
        <w:t>In R15, all the RACH resources are shared for all the slices. In this study item, we can study whether to introduce slice-based RACH resources. We are supportive and our motivations are shown as follows.</w:t>
      </w:r>
    </w:p>
    <w:p w14:paraId="1B1B6E5C" w14:textId="586F7559" w:rsidR="00764D74" w:rsidRPr="00B37AC0" w:rsidRDefault="00764D74" w:rsidP="00CD4C7B">
      <w:pPr>
        <w:rPr>
          <w:rFonts w:ascii="Arial" w:hAnsi="Arial" w:cs="Arial"/>
          <w:b/>
          <w:bCs/>
          <w:i/>
          <w:iCs/>
          <w:lang w:eastAsia="zh-CN"/>
        </w:rPr>
      </w:pPr>
      <w:r w:rsidRPr="00B37AC0">
        <w:rPr>
          <w:rFonts w:ascii="Arial" w:hAnsi="Arial" w:cs="Arial"/>
          <w:b/>
          <w:bCs/>
          <w:i/>
          <w:iCs/>
          <w:lang w:eastAsia="zh-CN"/>
        </w:rPr>
        <w:t xml:space="preserve">Motivation 1: </w:t>
      </w:r>
      <w:r w:rsidR="001725DB">
        <w:rPr>
          <w:rFonts w:ascii="Arial" w:hAnsi="Arial" w:cs="Arial"/>
          <w:b/>
          <w:bCs/>
          <w:i/>
          <w:iCs/>
          <w:lang w:eastAsia="zh-CN"/>
        </w:rPr>
        <w:t>Sli</w:t>
      </w:r>
      <w:r w:rsidR="00BD006D">
        <w:rPr>
          <w:rFonts w:ascii="Arial" w:hAnsi="Arial" w:cs="Arial"/>
          <w:b/>
          <w:bCs/>
          <w:i/>
          <w:iCs/>
          <w:lang w:eastAsia="zh-CN"/>
        </w:rPr>
        <w:t xml:space="preserve">ce </w:t>
      </w:r>
      <w:r w:rsidRPr="00B37AC0">
        <w:rPr>
          <w:rFonts w:ascii="Arial" w:hAnsi="Arial" w:cs="Arial"/>
          <w:b/>
          <w:bCs/>
          <w:i/>
          <w:iCs/>
          <w:lang w:eastAsia="zh-CN"/>
        </w:rPr>
        <w:t>RA resources</w:t>
      </w:r>
      <w:r w:rsidR="001725DB">
        <w:rPr>
          <w:rFonts w:ascii="Arial" w:hAnsi="Arial" w:cs="Arial"/>
          <w:b/>
          <w:bCs/>
          <w:i/>
          <w:iCs/>
          <w:lang w:eastAsia="zh-CN"/>
        </w:rPr>
        <w:t xml:space="preserve"> isolation</w:t>
      </w:r>
    </w:p>
    <w:p w14:paraId="3FC50D7D" w14:textId="54B07F4A" w:rsidR="002F4AFC" w:rsidRPr="00B37AC0" w:rsidRDefault="00764D74" w:rsidP="00CD4C7B">
      <w:pPr>
        <w:rPr>
          <w:rFonts w:ascii="Arial" w:hAnsi="Arial" w:cs="Arial"/>
          <w:lang w:eastAsia="zh-CN"/>
        </w:rPr>
      </w:pPr>
      <w:r w:rsidRPr="00B37AC0">
        <w:rPr>
          <w:rFonts w:ascii="Arial" w:hAnsi="Arial" w:cs="Arial"/>
          <w:lang w:eastAsia="zh-CN"/>
        </w:rPr>
        <w:t xml:space="preserve">From marketing point of view, </w:t>
      </w:r>
      <w:r w:rsidR="008D0C77">
        <w:rPr>
          <w:rFonts w:ascii="Arial" w:hAnsi="Arial" w:cs="Arial"/>
          <w:lang w:eastAsia="zh-CN"/>
        </w:rPr>
        <w:t xml:space="preserve">some of the </w:t>
      </w:r>
      <w:r w:rsidRPr="00B37AC0">
        <w:rPr>
          <w:rFonts w:ascii="Arial" w:hAnsi="Arial" w:cs="Arial"/>
          <w:lang w:eastAsia="zh-CN"/>
        </w:rPr>
        <w:t>industrial customs</w:t>
      </w:r>
      <w:r w:rsidR="002F4AFC" w:rsidRPr="00B37AC0">
        <w:rPr>
          <w:rFonts w:ascii="Arial" w:hAnsi="Arial" w:cs="Arial"/>
          <w:lang w:eastAsia="zh-CN"/>
        </w:rPr>
        <w:t xml:space="preserve"> have the requirement for access resource isolation, in order to provide guaranteed RA resources</w:t>
      </w:r>
      <w:r w:rsidR="0007235E">
        <w:rPr>
          <w:rFonts w:ascii="Arial" w:hAnsi="Arial" w:cs="Arial"/>
          <w:lang w:eastAsia="zh-CN"/>
        </w:rPr>
        <w:t xml:space="preserve"> for their slices</w:t>
      </w:r>
      <w:r w:rsidR="002F4AFC" w:rsidRPr="00B37AC0">
        <w:rPr>
          <w:rFonts w:ascii="Arial" w:hAnsi="Arial" w:cs="Arial"/>
          <w:lang w:eastAsia="zh-CN"/>
        </w:rPr>
        <w:t>.</w:t>
      </w:r>
    </w:p>
    <w:p w14:paraId="659BE45D" w14:textId="522A1912" w:rsidR="002F4AFC" w:rsidRPr="00B37AC0" w:rsidRDefault="002F4AFC" w:rsidP="00CD4C7B">
      <w:pPr>
        <w:rPr>
          <w:rFonts w:ascii="Arial" w:hAnsi="Arial" w:cs="Arial"/>
          <w:b/>
          <w:bCs/>
          <w:i/>
          <w:iCs/>
          <w:lang w:eastAsia="zh-CN"/>
        </w:rPr>
      </w:pPr>
      <w:r w:rsidRPr="00B37AC0">
        <w:rPr>
          <w:rFonts w:ascii="Arial" w:hAnsi="Arial" w:cs="Arial"/>
          <w:b/>
          <w:bCs/>
          <w:i/>
          <w:iCs/>
          <w:lang w:eastAsia="zh-CN"/>
        </w:rPr>
        <w:t>Motivation 2: MSG1</w:t>
      </w:r>
      <w:r w:rsidR="0007235E">
        <w:rPr>
          <w:rFonts w:ascii="Arial" w:hAnsi="Arial" w:cs="Arial"/>
          <w:b/>
          <w:bCs/>
          <w:i/>
          <w:iCs/>
          <w:lang w:eastAsia="zh-CN"/>
        </w:rPr>
        <w:t xml:space="preserve"> or </w:t>
      </w:r>
      <w:r w:rsidRPr="00B37AC0">
        <w:rPr>
          <w:rFonts w:ascii="Arial" w:hAnsi="Arial" w:cs="Arial"/>
          <w:b/>
          <w:bCs/>
          <w:i/>
          <w:iCs/>
          <w:lang w:eastAsia="zh-CN"/>
        </w:rPr>
        <w:t>MSGA access control</w:t>
      </w:r>
    </w:p>
    <w:p w14:paraId="67C3F158" w14:textId="54324886" w:rsidR="00764D74" w:rsidRDefault="002F4AFC" w:rsidP="00CD4C7B">
      <w:pPr>
        <w:rPr>
          <w:rFonts w:ascii="Arial" w:hAnsi="Arial" w:cs="Arial"/>
          <w:lang w:eastAsia="zh-CN"/>
        </w:rPr>
      </w:pPr>
      <w:r w:rsidRPr="00B37AC0">
        <w:rPr>
          <w:rFonts w:ascii="Arial" w:hAnsi="Arial" w:cs="Arial"/>
          <w:lang w:eastAsia="zh-CN"/>
        </w:rPr>
        <w:lastRenderedPageBreak/>
        <w:t xml:space="preserve">UAC is a </w:t>
      </w:r>
      <w:r w:rsidR="0007235E">
        <w:rPr>
          <w:rFonts w:ascii="Arial" w:hAnsi="Arial" w:cs="Arial"/>
          <w:lang w:eastAsia="zh-CN"/>
        </w:rPr>
        <w:t xml:space="preserve">quite </w:t>
      </w:r>
      <w:r w:rsidRPr="00B37AC0">
        <w:rPr>
          <w:rFonts w:ascii="Arial" w:hAnsi="Arial" w:cs="Arial"/>
          <w:lang w:eastAsia="zh-CN"/>
        </w:rPr>
        <w:t xml:space="preserve">complex mechanism that impact both NSA/AS and need </w:t>
      </w:r>
      <w:r w:rsidR="00AD631D">
        <w:rPr>
          <w:rFonts w:ascii="Arial" w:hAnsi="Arial" w:cs="Arial"/>
          <w:lang w:eastAsia="zh-CN"/>
        </w:rPr>
        <w:t>network maintenance for</w:t>
      </w:r>
      <w:r w:rsidRPr="00B37AC0">
        <w:rPr>
          <w:rFonts w:ascii="Arial" w:hAnsi="Arial" w:cs="Arial"/>
          <w:lang w:eastAsia="zh-CN"/>
        </w:rPr>
        <w:t xml:space="preserve"> both RAN </w:t>
      </w:r>
      <w:r w:rsidR="00AD631D">
        <w:rPr>
          <w:rFonts w:ascii="Arial" w:hAnsi="Arial" w:cs="Arial"/>
          <w:lang w:eastAsia="zh-CN"/>
        </w:rPr>
        <w:t xml:space="preserve">part </w:t>
      </w:r>
      <w:r w:rsidRPr="00B37AC0">
        <w:rPr>
          <w:rFonts w:ascii="Arial" w:hAnsi="Arial" w:cs="Arial"/>
          <w:lang w:eastAsia="zh-CN"/>
        </w:rPr>
        <w:t>and CN</w:t>
      </w:r>
      <w:r w:rsidR="00AD631D">
        <w:rPr>
          <w:rFonts w:ascii="Arial" w:hAnsi="Arial" w:cs="Arial"/>
          <w:lang w:eastAsia="zh-CN"/>
        </w:rPr>
        <w:t xml:space="preserve"> part</w:t>
      </w:r>
      <w:r w:rsidRPr="00B37AC0">
        <w:rPr>
          <w:rFonts w:ascii="Arial" w:hAnsi="Arial" w:cs="Arial"/>
          <w:lang w:eastAsia="zh-CN"/>
        </w:rPr>
        <w:t>.</w:t>
      </w:r>
      <w:r w:rsidR="0007235E">
        <w:rPr>
          <w:rFonts w:ascii="Arial" w:hAnsi="Arial" w:cs="Arial"/>
          <w:lang w:eastAsia="zh-CN"/>
        </w:rPr>
        <w:t xml:space="preserve"> </w:t>
      </w:r>
      <w:r w:rsidR="00DE7A71">
        <w:rPr>
          <w:rFonts w:ascii="Arial" w:hAnsi="Arial" w:cs="Arial"/>
          <w:lang w:eastAsia="zh-CN"/>
        </w:rPr>
        <w:t>While, s</w:t>
      </w:r>
      <w:r w:rsidRPr="00B37AC0">
        <w:rPr>
          <w:rFonts w:ascii="Arial" w:hAnsi="Arial" w:cs="Arial"/>
          <w:lang w:eastAsia="zh-CN"/>
        </w:rPr>
        <w:t xml:space="preserve">eparate RA resources for </w:t>
      </w:r>
      <w:r w:rsidR="00DE7A71">
        <w:rPr>
          <w:rFonts w:ascii="Arial" w:hAnsi="Arial" w:cs="Arial"/>
          <w:lang w:eastAsia="zh-CN"/>
        </w:rPr>
        <w:t>slices</w:t>
      </w:r>
      <w:r w:rsidRPr="00B37AC0">
        <w:rPr>
          <w:rFonts w:ascii="Arial" w:hAnsi="Arial" w:cs="Arial"/>
          <w:lang w:eastAsia="zh-CN"/>
        </w:rPr>
        <w:t xml:space="preserve"> provides a simpler way for slicing access control</w:t>
      </w:r>
      <w:r w:rsidR="00DE7A71">
        <w:rPr>
          <w:rFonts w:ascii="Arial" w:hAnsi="Arial" w:cs="Arial"/>
          <w:lang w:eastAsia="zh-CN"/>
        </w:rPr>
        <w:t>. Network can decide which MSG1 or MSGA to reply based on the corresponding slices, when the resources are limited.</w:t>
      </w:r>
    </w:p>
    <w:p w14:paraId="009B40F2" w14:textId="079FD746" w:rsidR="00DE7A71" w:rsidRDefault="00DE7A71" w:rsidP="00CD4C7B">
      <w:pPr>
        <w:rPr>
          <w:rFonts w:ascii="Arial" w:hAnsi="Arial" w:cs="Arial"/>
          <w:lang w:eastAsia="zh-CN"/>
        </w:rPr>
      </w:pPr>
      <w:r>
        <w:rPr>
          <w:rFonts w:ascii="Arial" w:hAnsi="Arial" w:cs="Arial" w:hint="eastAsia"/>
          <w:lang w:eastAsia="zh-CN"/>
        </w:rPr>
        <w:t>T</w:t>
      </w:r>
      <w:r>
        <w:rPr>
          <w:rFonts w:ascii="Arial" w:hAnsi="Arial" w:cs="Arial"/>
          <w:lang w:eastAsia="zh-CN"/>
        </w:rPr>
        <w:t>herefore, we propose to support configuring different RA resources (e.g. preamble or RO) for slices.</w:t>
      </w:r>
    </w:p>
    <w:p w14:paraId="0003900E" w14:textId="270EDF39" w:rsidR="00764D74" w:rsidRPr="00B37AC0" w:rsidRDefault="004E5917" w:rsidP="00CD4C7B">
      <w:pPr>
        <w:rPr>
          <w:rFonts w:ascii="Arial" w:hAnsi="Arial" w:cs="Arial"/>
          <w:b/>
          <w:bCs/>
          <w:lang w:eastAsia="zh-CN"/>
        </w:rPr>
      </w:pPr>
      <w:r w:rsidRPr="00B37AC0">
        <w:rPr>
          <w:rFonts w:ascii="Arial" w:hAnsi="Arial" w:cs="Arial"/>
          <w:b/>
          <w:bCs/>
          <w:lang w:eastAsia="zh-CN"/>
        </w:rPr>
        <w:t>Proposal</w:t>
      </w:r>
      <w:r w:rsidR="009F7C3B">
        <w:rPr>
          <w:rFonts w:ascii="Arial" w:hAnsi="Arial" w:cs="Arial"/>
          <w:b/>
          <w:bCs/>
          <w:lang w:eastAsia="zh-CN"/>
        </w:rPr>
        <w:t xml:space="preserve"> 5</w:t>
      </w:r>
      <w:r w:rsidRPr="00B37AC0">
        <w:rPr>
          <w:rFonts w:ascii="Arial" w:hAnsi="Arial" w:cs="Arial"/>
          <w:b/>
          <w:bCs/>
          <w:lang w:eastAsia="zh-CN"/>
        </w:rPr>
        <w:t xml:space="preserve">: </w:t>
      </w:r>
      <w:r w:rsidR="00D436D2">
        <w:rPr>
          <w:rFonts w:ascii="Arial" w:hAnsi="Arial" w:cs="Arial"/>
          <w:b/>
          <w:bCs/>
          <w:lang w:eastAsia="zh-CN"/>
        </w:rPr>
        <w:t>D</w:t>
      </w:r>
      <w:r w:rsidR="00D436D2" w:rsidRPr="00D436D2">
        <w:rPr>
          <w:rFonts w:ascii="Arial" w:hAnsi="Arial" w:cs="Arial"/>
          <w:b/>
          <w:bCs/>
          <w:lang w:eastAsia="zh-CN"/>
        </w:rPr>
        <w:t xml:space="preserve">ifferent </w:t>
      </w:r>
      <w:r w:rsidR="00C243C1">
        <w:rPr>
          <w:rFonts w:ascii="Arial" w:hAnsi="Arial" w:cs="Arial"/>
          <w:b/>
          <w:bCs/>
          <w:lang w:eastAsia="zh-CN"/>
        </w:rPr>
        <w:t>RACH</w:t>
      </w:r>
      <w:r w:rsidR="00D436D2" w:rsidRPr="00D436D2">
        <w:rPr>
          <w:rFonts w:ascii="Arial" w:hAnsi="Arial" w:cs="Arial"/>
          <w:b/>
          <w:bCs/>
          <w:lang w:eastAsia="zh-CN"/>
        </w:rPr>
        <w:t xml:space="preserve"> resources </w:t>
      </w:r>
      <w:r w:rsidR="00D436D2">
        <w:rPr>
          <w:rFonts w:ascii="Arial" w:hAnsi="Arial" w:cs="Arial"/>
          <w:b/>
          <w:bCs/>
          <w:lang w:eastAsia="zh-CN"/>
        </w:rPr>
        <w:t>can be configured</w:t>
      </w:r>
      <w:r w:rsidR="00D436D2" w:rsidRPr="00D436D2">
        <w:rPr>
          <w:rFonts w:ascii="Arial" w:hAnsi="Arial" w:cs="Arial"/>
          <w:b/>
          <w:bCs/>
          <w:lang w:eastAsia="zh-CN"/>
        </w:rPr>
        <w:t xml:space="preserve"> for slices.</w:t>
      </w:r>
    </w:p>
    <w:p w14:paraId="43A12B72" w14:textId="305281FA" w:rsidR="00CD4C7B" w:rsidRPr="00B37AC0" w:rsidRDefault="00CD4C7B" w:rsidP="00CD4C7B">
      <w:pPr>
        <w:pStyle w:val="1"/>
        <w:rPr>
          <w:rFonts w:cs="Arial"/>
        </w:rPr>
      </w:pPr>
      <w:r w:rsidRPr="00B37AC0">
        <w:rPr>
          <w:rFonts w:cs="Arial"/>
        </w:rPr>
        <w:t>4</w:t>
      </w:r>
      <w:r w:rsidRPr="00B37AC0">
        <w:rPr>
          <w:rFonts w:cs="Arial"/>
        </w:rPr>
        <w:tab/>
      </w:r>
      <w:r w:rsidR="001F5C44" w:rsidRPr="00B37AC0">
        <w:rPr>
          <w:rFonts w:cs="Arial"/>
        </w:rPr>
        <w:t>Conclusion</w:t>
      </w:r>
    </w:p>
    <w:p w14:paraId="190C81D1" w14:textId="7BF400DF" w:rsidR="00CD4C7B" w:rsidRDefault="009F7C3B" w:rsidP="00A242F5">
      <w:pPr>
        <w:rPr>
          <w:rFonts w:ascii="Arial" w:hAnsi="Arial" w:cs="Arial"/>
        </w:rPr>
      </w:pPr>
      <w:r>
        <w:rPr>
          <w:rFonts w:ascii="Arial" w:hAnsi="Arial" w:cs="Arial"/>
        </w:rPr>
        <w:t>Here are the proposals for RAN slicing enhancement.</w:t>
      </w:r>
    </w:p>
    <w:p w14:paraId="5AF6B284" w14:textId="77777777" w:rsidR="00BD006D" w:rsidRPr="00B37AC0" w:rsidRDefault="00BD006D" w:rsidP="00BD006D">
      <w:pPr>
        <w:rPr>
          <w:rFonts w:ascii="Arial" w:hAnsi="Arial" w:cs="Arial"/>
          <w:b/>
          <w:bCs/>
          <w:lang w:eastAsia="zh-CN"/>
        </w:rPr>
      </w:pPr>
      <w:r w:rsidRPr="00B37AC0">
        <w:rPr>
          <w:rFonts w:ascii="Arial" w:hAnsi="Arial" w:cs="Arial"/>
          <w:b/>
          <w:bCs/>
          <w:lang w:eastAsia="zh-CN"/>
        </w:rPr>
        <w:t>Proposal 1: RAN2 can discuss our own scenarios, requirements and solutions independently from SA2.</w:t>
      </w:r>
    </w:p>
    <w:p w14:paraId="2C3217F3" w14:textId="77777777" w:rsidR="00BD006D" w:rsidRPr="00B37AC0" w:rsidRDefault="00BD006D" w:rsidP="00BD006D">
      <w:pPr>
        <w:widowControl w:val="0"/>
        <w:spacing w:after="160" w:line="259" w:lineRule="auto"/>
        <w:jc w:val="both"/>
        <w:rPr>
          <w:rFonts w:ascii="Arial" w:eastAsia="等线" w:hAnsi="Arial" w:cs="Arial"/>
          <w:kern w:val="2"/>
          <w:sz w:val="21"/>
          <w:szCs w:val="22"/>
          <w:lang w:val="en-US" w:eastAsia="zh-CN"/>
        </w:rPr>
      </w:pPr>
      <w:r w:rsidRPr="00B37AC0">
        <w:rPr>
          <w:rFonts w:ascii="Arial" w:eastAsia="等线" w:hAnsi="Arial" w:cs="Arial"/>
          <w:b/>
          <w:bCs/>
          <w:kern w:val="2"/>
          <w:sz w:val="21"/>
          <w:szCs w:val="22"/>
          <w:lang w:val="en-US" w:eastAsia="zh-CN"/>
        </w:rPr>
        <w:t>Proposal</w:t>
      </w:r>
      <w:r>
        <w:rPr>
          <w:rFonts w:ascii="Arial" w:eastAsia="等线" w:hAnsi="Arial" w:cs="Arial"/>
          <w:b/>
          <w:bCs/>
          <w:kern w:val="2"/>
          <w:sz w:val="21"/>
          <w:szCs w:val="22"/>
          <w:lang w:val="en-US" w:eastAsia="zh-CN"/>
        </w:rPr>
        <w:t xml:space="preserve"> 2</w:t>
      </w:r>
      <w:r w:rsidRPr="00B37AC0">
        <w:rPr>
          <w:rFonts w:ascii="Arial" w:eastAsia="等线" w:hAnsi="Arial" w:cs="Arial"/>
          <w:b/>
          <w:bCs/>
          <w:kern w:val="2"/>
          <w:sz w:val="21"/>
          <w:szCs w:val="22"/>
          <w:lang w:val="en-US" w:eastAsia="zh-CN"/>
        </w:rPr>
        <w:t xml:space="preserve">: 1 or multiple slices can be supported on each cell </w:t>
      </w:r>
      <w:r>
        <w:rPr>
          <w:rFonts w:ascii="Arial" w:eastAsia="等线" w:hAnsi="Arial" w:cs="Arial"/>
          <w:b/>
          <w:bCs/>
          <w:kern w:val="2"/>
          <w:sz w:val="21"/>
          <w:szCs w:val="22"/>
          <w:lang w:val="en-US" w:eastAsia="zh-CN"/>
        </w:rPr>
        <w:t xml:space="preserve">of </w:t>
      </w:r>
      <w:r w:rsidRPr="00B37AC0">
        <w:rPr>
          <w:rFonts w:ascii="Arial" w:eastAsia="等线" w:hAnsi="Arial" w:cs="Arial"/>
          <w:b/>
          <w:bCs/>
          <w:kern w:val="2"/>
          <w:sz w:val="21"/>
          <w:szCs w:val="22"/>
          <w:lang w:val="en-US" w:eastAsia="zh-CN"/>
        </w:rPr>
        <w:t>each frequency.</w:t>
      </w:r>
    </w:p>
    <w:p w14:paraId="219DA7BF" w14:textId="77777777" w:rsidR="00BD006D" w:rsidRPr="00B37AC0" w:rsidRDefault="00BD006D" w:rsidP="00BD006D">
      <w:pPr>
        <w:widowControl w:val="0"/>
        <w:spacing w:after="160" w:line="259" w:lineRule="auto"/>
        <w:jc w:val="both"/>
        <w:rPr>
          <w:rFonts w:ascii="Arial" w:eastAsia="等线" w:hAnsi="Arial" w:cs="Arial"/>
          <w:b/>
          <w:bCs/>
          <w:kern w:val="2"/>
          <w:sz w:val="21"/>
          <w:szCs w:val="22"/>
          <w:lang w:val="en-US" w:eastAsia="zh-CN"/>
        </w:rPr>
      </w:pPr>
      <w:r w:rsidRPr="00B37AC0">
        <w:rPr>
          <w:rFonts w:ascii="Arial" w:eastAsia="等线" w:hAnsi="Arial" w:cs="Arial"/>
          <w:b/>
          <w:bCs/>
          <w:kern w:val="2"/>
          <w:sz w:val="21"/>
          <w:szCs w:val="22"/>
          <w:lang w:val="en-US" w:eastAsia="zh-CN"/>
        </w:rPr>
        <w:t>Proposal</w:t>
      </w:r>
      <w:r>
        <w:rPr>
          <w:rFonts w:ascii="Arial" w:eastAsia="等线" w:hAnsi="Arial" w:cs="Arial"/>
          <w:b/>
          <w:bCs/>
          <w:kern w:val="2"/>
          <w:sz w:val="21"/>
          <w:szCs w:val="22"/>
          <w:lang w:val="en-US" w:eastAsia="zh-CN"/>
        </w:rPr>
        <w:t xml:space="preserve"> 3</w:t>
      </w:r>
      <w:r w:rsidRPr="00B37AC0">
        <w:rPr>
          <w:rFonts w:ascii="Arial" w:eastAsia="等线" w:hAnsi="Arial" w:cs="Arial"/>
          <w:b/>
          <w:bCs/>
          <w:kern w:val="2"/>
          <w:sz w:val="21"/>
          <w:szCs w:val="22"/>
          <w:lang w:val="en-US" w:eastAsia="zh-CN"/>
        </w:rPr>
        <w:t xml:space="preserve">: </w:t>
      </w:r>
      <w:r>
        <w:rPr>
          <w:rFonts w:ascii="Arial" w:eastAsia="等线" w:hAnsi="Arial" w:cs="Arial"/>
          <w:b/>
          <w:bCs/>
          <w:kern w:val="2"/>
          <w:sz w:val="21"/>
          <w:szCs w:val="22"/>
          <w:lang w:val="en-US" w:eastAsia="zh-CN"/>
        </w:rPr>
        <w:t>T</w:t>
      </w:r>
      <w:r w:rsidRPr="00B37AC0">
        <w:rPr>
          <w:rFonts w:ascii="Arial" w:eastAsia="等线" w:hAnsi="Arial" w:cs="Arial"/>
          <w:b/>
          <w:bCs/>
          <w:kern w:val="2"/>
          <w:sz w:val="21"/>
          <w:szCs w:val="22"/>
          <w:lang w:val="en-US" w:eastAsia="zh-CN"/>
        </w:rPr>
        <w:t xml:space="preserve">he frequency priorities </w:t>
      </w:r>
      <w:r>
        <w:rPr>
          <w:rFonts w:ascii="Arial" w:eastAsia="等线" w:hAnsi="Arial" w:cs="Arial"/>
          <w:b/>
          <w:bCs/>
          <w:kern w:val="2"/>
          <w:sz w:val="21"/>
          <w:szCs w:val="22"/>
          <w:lang w:val="en-US" w:eastAsia="zh-CN"/>
        </w:rPr>
        <w:t xml:space="preserve">for different slices </w:t>
      </w:r>
      <w:r w:rsidRPr="00B37AC0">
        <w:rPr>
          <w:rFonts w:ascii="Arial" w:eastAsia="等线" w:hAnsi="Arial" w:cs="Arial"/>
          <w:b/>
          <w:bCs/>
          <w:kern w:val="2"/>
          <w:sz w:val="21"/>
          <w:szCs w:val="22"/>
          <w:lang w:val="en-US" w:eastAsia="zh-CN"/>
        </w:rPr>
        <w:t>can be different.</w:t>
      </w:r>
    </w:p>
    <w:p w14:paraId="53F50AA0" w14:textId="77777777" w:rsidR="00BD006D" w:rsidRPr="00954C02" w:rsidRDefault="00BD006D" w:rsidP="00BD006D">
      <w:pPr>
        <w:widowControl w:val="0"/>
        <w:spacing w:after="160" w:line="259" w:lineRule="auto"/>
        <w:jc w:val="both"/>
        <w:rPr>
          <w:rFonts w:ascii="Arial" w:eastAsia="等线" w:hAnsi="Arial" w:cs="Arial"/>
          <w:b/>
          <w:bCs/>
          <w:kern w:val="2"/>
          <w:sz w:val="21"/>
          <w:szCs w:val="22"/>
          <w:lang w:val="en-US" w:eastAsia="zh-CN"/>
        </w:rPr>
      </w:pPr>
      <w:r w:rsidRPr="00954C02">
        <w:rPr>
          <w:rFonts w:ascii="Arial" w:eastAsia="等线" w:hAnsi="Arial" w:cs="Arial"/>
          <w:b/>
          <w:bCs/>
          <w:kern w:val="2"/>
          <w:sz w:val="21"/>
          <w:szCs w:val="22"/>
          <w:lang w:val="en-US" w:eastAsia="zh-CN"/>
        </w:rPr>
        <w:t>Proposal</w:t>
      </w:r>
      <w:r>
        <w:rPr>
          <w:rFonts w:ascii="Arial" w:eastAsia="等线" w:hAnsi="Arial" w:cs="Arial"/>
          <w:b/>
          <w:bCs/>
          <w:kern w:val="2"/>
          <w:sz w:val="21"/>
          <w:szCs w:val="22"/>
          <w:lang w:val="en-US" w:eastAsia="zh-CN"/>
        </w:rPr>
        <w:t xml:space="preserve"> 4</w:t>
      </w:r>
      <w:r w:rsidRPr="00954C02">
        <w:rPr>
          <w:rFonts w:ascii="Arial" w:eastAsia="等线" w:hAnsi="Arial" w:cs="Arial"/>
          <w:b/>
          <w:bCs/>
          <w:kern w:val="2"/>
          <w:sz w:val="21"/>
          <w:szCs w:val="22"/>
          <w:lang w:val="en-US" w:eastAsia="zh-CN"/>
        </w:rPr>
        <w:t xml:space="preserve">: </w:t>
      </w:r>
      <w:r>
        <w:rPr>
          <w:rFonts w:ascii="Arial" w:eastAsia="等线" w:hAnsi="Arial" w:cs="Arial"/>
          <w:b/>
          <w:bCs/>
          <w:kern w:val="2"/>
          <w:sz w:val="21"/>
          <w:szCs w:val="22"/>
          <w:lang w:val="en-US" w:eastAsia="zh-CN"/>
        </w:rPr>
        <w:t>Broadcasting f</w:t>
      </w:r>
      <w:r w:rsidRPr="00954C02">
        <w:rPr>
          <w:rFonts w:ascii="Arial" w:eastAsia="等线" w:hAnsi="Arial" w:cs="Arial"/>
          <w:b/>
          <w:bCs/>
          <w:kern w:val="2"/>
          <w:sz w:val="21"/>
          <w:szCs w:val="22"/>
          <w:lang w:val="en-US" w:eastAsia="zh-CN"/>
        </w:rPr>
        <w:t>requency priorities per slice</w:t>
      </w:r>
      <w:r>
        <w:rPr>
          <w:rFonts w:ascii="Arial" w:eastAsia="等线" w:hAnsi="Arial" w:cs="Arial"/>
          <w:b/>
          <w:bCs/>
          <w:kern w:val="2"/>
          <w:sz w:val="21"/>
          <w:szCs w:val="22"/>
          <w:lang w:val="en-US" w:eastAsia="zh-CN"/>
        </w:rPr>
        <w:t xml:space="preserve"> in system information is captured as candidate solution.</w:t>
      </w:r>
    </w:p>
    <w:p w14:paraId="3B20F115" w14:textId="77777777" w:rsidR="00BD006D" w:rsidRPr="00B37AC0" w:rsidRDefault="00BD006D" w:rsidP="00BD006D">
      <w:pPr>
        <w:rPr>
          <w:rFonts w:ascii="Arial" w:hAnsi="Arial" w:cs="Arial"/>
          <w:b/>
          <w:bCs/>
          <w:lang w:eastAsia="zh-CN"/>
        </w:rPr>
      </w:pPr>
      <w:r w:rsidRPr="00B37AC0">
        <w:rPr>
          <w:rFonts w:ascii="Arial" w:hAnsi="Arial" w:cs="Arial"/>
          <w:b/>
          <w:bCs/>
          <w:lang w:eastAsia="zh-CN"/>
        </w:rPr>
        <w:t>Proposal</w:t>
      </w:r>
      <w:r>
        <w:rPr>
          <w:rFonts w:ascii="Arial" w:hAnsi="Arial" w:cs="Arial"/>
          <w:b/>
          <w:bCs/>
          <w:lang w:eastAsia="zh-CN"/>
        </w:rPr>
        <w:t xml:space="preserve"> 5</w:t>
      </w:r>
      <w:r w:rsidRPr="00B37AC0">
        <w:rPr>
          <w:rFonts w:ascii="Arial" w:hAnsi="Arial" w:cs="Arial"/>
          <w:b/>
          <w:bCs/>
          <w:lang w:eastAsia="zh-CN"/>
        </w:rPr>
        <w:t xml:space="preserve">: </w:t>
      </w:r>
      <w:r>
        <w:rPr>
          <w:rFonts w:ascii="Arial" w:hAnsi="Arial" w:cs="Arial"/>
          <w:b/>
          <w:bCs/>
          <w:lang w:eastAsia="zh-CN"/>
        </w:rPr>
        <w:t>D</w:t>
      </w:r>
      <w:r w:rsidRPr="00D436D2">
        <w:rPr>
          <w:rFonts w:ascii="Arial" w:hAnsi="Arial" w:cs="Arial"/>
          <w:b/>
          <w:bCs/>
          <w:lang w:eastAsia="zh-CN"/>
        </w:rPr>
        <w:t xml:space="preserve">ifferent </w:t>
      </w:r>
      <w:r>
        <w:rPr>
          <w:rFonts w:ascii="Arial" w:hAnsi="Arial" w:cs="Arial"/>
          <w:b/>
          <w:bCs/>
          <w:lang w:eastAsia="zh-CN"/>
        </w:rPr>
        <w:t>RACH</w:t>
      </w:r>
      <w:r w:rsidRPr="00D436D2">
        <w:rPr>
          <w:rFonts w:ascii="Arial" w:hAnsi="Arial" w:cs="Arial"/>
          <w:b/>
          <w:bCs/>
          <w:lang w:eastAsia="zh-CN"/>
        </w:rPr>
        <w:t xml:space="preserve"> resources </w:t>
      </w:r>
      <w:r>
        <w:rPr>
          <w:rFonts w:ascii="Arial" w:hAnsi="Arial" w:cs="Arial"/>
          <w:b/>
          <w:bCs/>
          <w:lang w:eastAsia="zh-CN"/>
        </w:rPr>
        <w:t>can be configured</w:t>
      </w:r>
      <w:r w:rsidRPr="00D436D2">
        <w:rPr>
          <w:rFonts w:ascii="Arial" w:hAnsi="Arial" w:cs="Arial"/>
          <w:b/>
          <w:bCs/>
          <w:lang w:eastAsia="zh-CN"/>
        </w:rPr>
        <w:t xml:space="preserve"> for slices.</w:t>
      </w:r>
    </w:p>
    <w:p w14:paraId="0FDCFAC2" w14:textId="77777777" w:rsidR="00CD4C7B" w:rsidRPr="00B37AC0" w:rsidRDefault="00CD4C7B" w:rsidP="00CD4C7B">
      <w:pPr>
        <w:pStyle w:val="1"/>
        <w:rPr>
          <w:rFonts w:cs="Arial"/>
        </w:rPr>
      </w:pPr>
      <w:r w:rsidRPr="00B37AC0">
        <w:rPr>
          <w:rFonts w:cs="Arial"/>
        </w:rPr>
        <w:t>References</w:t>
      </w:r>
    </w:p>
    <w:p w14:paraId="65055D6E" w14:textId="6A365A97" w:rsidR="00F4667C" w:rsidRPr="00B37AC0" w:rsidRDefault="00531BEB" w:rsidP="002A7C31">
      <w:pPr>
        <w:numPr>
          <w:ilvl w:val="0"/>
          <w:numId w:val="4"/>
        </w:numPr>
        <w:overflowPunct w:val="0"/>
        <w:autoSpaceDE w:val="0"/>
        <w:autoSpaceDN w:val="0"/>
        <w:adjustRightInd w:val="0"/>
        <w:textAlignment w:val="baseline"/>
        <w:rPr>
          <w:rFonts w:ascii="Arial" w:hAnsi="Arial" w:cs="Arial"/>
        </w:rPr>
      </w:pPr>
      <w:r w:rsidRPr="00531BEB">
        <w:rPr>
          <w:rFonts w:ascii="Arial" w:hAnsi="Arial" w:cs="Arial"/>
        </w:rPr>
        <w:t>R2-2000087</w:t>
      </w:r>
      <w:r w:rsidR="00F4667C" w:rsidRPr="00B37AC0">
        <w:rPr>
          <w:rFonts w:ascii="Arial" w:hAnsi="Arial" w:cs="Arial"/>
        </w:rPr>
        <w:t xml:space="preserve"> </w:t>
      </w:r>
      <w:r w:rsidRPr="00531BEB">
        <w:rPr>
          <w:rFonts w:ascii="Arial" w:hAnsi="Arial" w:cs="Arial"/>
        </w:rPr>
        <w:t>LS on 5GC assisted cell selection for accessing network slice</w:t>
      </w:r>
      <w:r>
        <w:rPr>
          <w:rFonts w:ascii="Arial" w:hAnsi="Arial" w:cs="Arial"/>
        </w:rPr>
        <w:t>, @</w:t>
      </w:r>
      <w:r w:rsidRPr="00531BEB">
        <w:rPr>
          <w:rFonts w:ascii="Arial" w:hAnsi="Arial" w:cs="Arial"/>
        </w:rPr>
        <w:t>RAN WG2#109-e</w:t>
      </w:r>
    </w:p>
    <w:p w14:paraId="07249F6F" w14:textId="594EA561" w:rsidR="002A7C31" w:rsidRPr="00B37AC0" w:rsidRDefault="00531BEB" w:rsidP="002A7C31">
      <w:pPr>
        <w:numPr>
          <w:ilvl w:val="0"/>
          <w:numId w:val="4"/>
        </w:numPr>
        <w:overflowPunct w:val="0"/>
        <w:autoSpaceDE w:val="0"/>
        <w:autoSpaceDN w:val="0"/>
        <w:adjustRightInd w:val="0"/>
        <w:textAlignment w:val="baseline"/>
        <w:rPr>
          <w:rFonts w:ascii="Arial" w:hAnsi="Arial" w:cs="Arial"/>
        </w:rPr>
      </w:pPr>
      <w:r w:rsidRPr="00B37AC0">
        <w:rPr>
          <w:rFonts w:ascii="Arial" w:hAnsi="Arial" w:cs="Arial"/>
          <w:lang w:eastAsia="zh-CN"/>
        </w:rPr>
        <w:t>TR</w:t>
      </w:r>
      <w:r>
        <w:rPr>
          <w:rFonts w:ascii="Arial" w:hAnsi="Arial" w:cs="Arial"/>
          <w:lang w:eastAsia="zh-CN"/>
        </w:rPr>
        <w:t xml:space="preserve"> </w:t>
      </w:r>
      <w:r w:rsidRPr="00B37AC0">
        <w:rPr>
          <w:rFonts w:ascii="Arial" w:hAnsi="Arial" w:cs="Arial"/>
          <w:lang w:eastAsia="zh-CN"/>
        </w:rPr>
        <w:t>23.700</w:t>
      </w:r>
      <w:r w:rsidR="00681FD6" w:rsidRPr="00681FD6">
        <w:rPr>
          <w:rFonts w:ascii="Arial" w:hAnsi="Arial" w:cs="Arial"/>
          <w:lang w:eastAsia="zh-CN"/>
        </w:rPr>
        <w:t>-40</w:t>
      </w:r>
      <w:r w:rsidR="00681FD6">
        <w:rPr>
          <w:rFonts w:ascii="Arial" w:hAnsi="Arial" w:cs="Arial"/>
          <w:lang w:eastAsia="zh-CN"/>
        </w:rPr>
        <w:t xml:space="preserve"> v0.4.0</w:t>
      </w:r>
      <w:r w:rsidR="002A7C31" w:rsidRPr="00B37AC0">
        <w:rPr>
          <w:rFonts w:ascii="Arial" w:hAnsi="Arial" w:cs="Arial"/>
        </w:rPr>
        <w:t xml:space="preserve"> </w:t>
      </w:r>
      <w:r w:rsidRPr="00531BEB">
        <w:rPr>
          <w:rFonts w:ascii="Arial" w:hAnsi="Arial" w:cs="Arial"/>
        </w:rPr>
        <w:t>Study on enhancement of network slicing</w:t>
      </w:r>
    </w:p>
    <w:p w14:paraId="5524F183" w14:textId="77777777" w:rsidR="00CD4C7B" w:rsidRPr="00B37AC0" w:rsidRDefault="00CD4C7B" w:rsidP="00CD4C7B">
      <w:pPr>
        <w:rPr>
          <w:rFonts w:ascii="Arial" w:hAnsi="Arial" w:cs="Arial"/>
        </w:rPr>
      </w:pPr>
    </w:p>
    <w:p w14:paraId="055200B7" w14:textId="77777777" w:rsidR="00CD4C7B" w:rsidRPr="00B37AC0" w:rsidRDefault="00CD4C7B" w:rsidP="00CD4C7B">
      <w:pPr>
        <w:rPr>
          <w:rFonts w:ascii="Arial" w:hAnsi="Arial" w:cs="Arial"/>
        </w:rPr>
      </w:pPr>
    </w:p>
    <w:p w14:paraId="35F222F4" w14:textId="77777777" w:rsidR="00080512" w:rsidRPr="00B37AC0" w:rsidRDefault="00080512" w:rsidP="00CD4C7B">
      <w:pPr>
        <w:rPr>
          <w:rFonts w:ascii="Arial" w:hAnsi="Arial" w:cs="Arial"/>
        </w:rPr>
      </w:pPr>
    </w:p>
    <w:sectPr w:rsidR="00080512" w:rsidRPr="00B37A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E7910" w14:textId="77777777" w:rsidR="003418DA" w:rsidRDefault="003418DA">
      <w:r>
        <w:separator/>
      </w:r>
    </w:p>
  </w:endnote>
  <w:endnote w:type="continuationSeparator" w:id="0">
    <w:p w14:paraId="3C844553" w14:textId="77777777" w:rsidR="003418DA" w:rsidRDefault="0034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5FE32" w14:textId="77777777" w:rsidR="003418DA" w:rsidRDefault="003418DA">
      <w:r>
        <w:separator/>
      </w:r>
    </w:p>
  </w:footnote>
  <w:footnote w:type="continuationSeparator" w:id="0">
    <w:p w14:paraId="14ECF008" w14:textId="77777777" w:rsidR="003418DA" w:rsidRDefault="00341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1"/>
  </w:num>
  <w:num w:numId="10">
    <w:abstractNumId w:val="22"/>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3"/>
  </w:num>
  <w:num w:numId="20">
    <w:abstractNumId w:val="14"/>
  </w:num>
  <w:num w:numId="21">
    <w:abstractNumId w:val="24"/>
  </w:num>
  <w:num w:numId="22">
    <w:abstractNumId w:val="17"/>
  </w:num>
  <w:num w:numId="23">
    <w:abstractNumId w:val="18"/>
  </w:num>
  <w:num w:numId="24">
    <w:abstractNumId w:val="1"/>
  </w:num>
  <w:num w:numId="25">
    <w:abstractNumId w:val="7"/>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5429"/>
    <w:rsid w:val="000222A1"/>
    <w:rsid w:val="00033397"/>
    <w:rsid w:val="00035677"/>
    <w:rsid w:val="00035F6E"/>
    <w:rsid w:val="000365C3"/>
    <w:rsid w:val="000367FA"/>
    <w:rsid w:val="00040095"/>
    <w:rsid w:val="00053F57"/>
    <w:rsid w:val="0006135D"/>
    <w:rsid w:val="00061E87"/>
    <w:rsid w:val="0007235E"/>
    <w:rsid w:val="00077C88"/>
    <w:rsid w:val="00080512"/>
    <w:rsid w:val="00090468"/>
    <w:rsid w:val="00096258"/>
    <w:rsid w:val="000B0CEF"/>
    <w:rsid w:val="000B4D19"/>
    <w:rsid w:val="000B7BCF"/>
    <w:rsid w:val="000C0409"/>
    <w:rsid w:val="000C522B"/>
    <w:rsid w:val="000C57AE"/>
    <w:rsid w:val="000C6F10"/>
    <w:rsid w:val="000D1BED"/>
    <w:rsid w:val="000D58AB"/>
    <w:rsid w:val="000F1B27"/>
    <w:rsid w:val="0010277D"/>
    <w:rsid w:val="00102DAD"/>
    <w:rsid w:val="00120844"/>
    <w:rsid w:val="001241A8"/>
    <w:rsid w:val="001265C0"/>
    <w:rsid w:val="00136231"/>
    <w:rsid w:val="001424B0"/>
    <w:rsid w:val="00145075"/>
    <w:rsid w:val="001568A4"/>
    <w:rsid w:val="00160AF6"/>
    <w:rsid w:val="001619CF"/>
    <w:rsid w:val="00165A4D"/>
    <w:rsid w:val="001725DB"/>
    <w:rsid w:val="001741A0"/>
    <w:rsid w:val="00174FB8"/>
    <w:rsid w:val="001833C6"/>
    <w:rsid w:val="00194CD0"/>
    <w:rsid w:val="001A3CF1"/>
    <w:rsid w:val="001A6D8E"/>
    <w:rsid w:val="001B4420"/>
    <w:rsid w:val="001B49C9"/>
    <w:rsid w:val="001C28B2"/>
    <w:rsid w:val="001D4FB0"/>
    <w:rsid w:val="001D53DE"/>
    <w:rsid w:val="001E284D"/>
    <w:rsid w:val="001F168B"/>
    <w:rsid w:val="001F5C44"/>
    <w:rsid w:val="001F6857"/>
    <w:rsid w:val="001F7831"/>
    <w:rsid w:val="0020111A"/>
    <w:rsid w:val="002029A9"/>
    <w:rsid w:val="00204045"/>
    <w:rsid w:val="00215C7D"/>
    <w:rsid w:val="00216FA7"/>
    <w:rsid w:val="0022606D"/>
    <w:rsid w:val="00241931"/>
    <w:rsid w:val="00244F46"/>
    <w:rsid w:val="00262113"/>
    <w:rsid w:val="00262259"/>
    <w:rsid w:val="0026430E"/>
    <w:rsid w:val="002669D7"/>
    <w:rsid w:val="002747EC"/>
    <w:rsid w:val="002808B9"/>
    <w:rsid w:val="002855BF"/>
    <w:rsid w:val="002910C6"/>
    <w:rsid w:val="00296B72"/>
    <w:rsid w:val="002A3903"/>
    <w:rsid w:val="002A7C31"/>
    <w:rsid w:val="002B6CFB"/>
    <w:rsid w:val="002C3DD4"/>
    <w:rsid w:val="002C7C98"/>
    <w:rsid w:val="002E1D57"/>
    <w:rsid w:val="002E3CCA"/>
    <w:rsid w:val="002E61FD"/>
    <w:rsid w:val="002F0D22"/>
    <w:rsid w:val="002F4AFC"/>
    <w:rsid w:val="00306726"/>
    <w:rsid w:val="00306E1E"/>
    <w:rsid w:val="00313562"/>
    <w:rsid w:val="0031467C"/>
    <w:rsid w:val="003172DC"/>
    <w:rsid w:val="00320E41"/>
    <w:rsid w:val="00324C92"/>
    <w:rsid w:val="00326069"/>
    <w:rsid w:val="003366F8"/>
    <w:rsid w:val="00340293"/>
    <w:rsid w:val="003417CA"/>
    <w:rsid w:val="003418DA"/>
    <w:rsid w:val="0035462D"/>
    <w:rsid w:val="003577E7"/>
    <w:rsid w:val="003718CE"/>
    <w:rsid w:val="0038079F"/>
    <w:rsid w:val="00380A4A"/>
    <w:rsid w:val="00382AC9"/>
    <w:rsid w:val="003860EA"/>
    <w:rsid w:val="00396E5B"/>
    <w:rsid w:val="003A415E"/>
    <w:rsid w:val="003A6810"/>
    <w:rsid w:val="003B40AD"/>
    <w:rsid w:val="003B765D"/>
    <w:rsid w:val="003C4E37"/>
    <w:rsid w:val="003D7042"/>
    <w:rsid w:val="003E16BE"/>
    <w:rsid w:val="003E1F2D"/>
    <w:rsid w:val="003E4A6A"/>
    <w:rsid w:val="003F037E"/>
    <w:rsid w:val="003F436D"/>
    <w:rsid w:val="00401855"/>
    <w:rsid w:val="004032C7"/>
    <w:rsid w:val="00404233"/>
    <w:rsid w:val="00405800"/>
    <w:rsid w:val="004074D1"/>
    <w:rsid w:val="00411778"/>
    <w:rsid w:val="00412662"/>
    <w:rsid w:val="004174BD"/>
    <w:rsid w:val="004260AB"/>
    <w:rsid w:val="00447B3A"/>
    <w:rsid w:val="00460045"/>
    <w:rsid w:val="00465D71"/>
    <w:rsid w:val="004660A0"/>
    <w:rsid w:val="004705E9"/>
    <w:rsid w:val="00477455"/>
    <w:rsid w:val="00477B63"/>
    <w:rsid w:val="004807E3"/>
    <w:rsid w:val="0048130D"/>
    <w:rsid w:val="004A0319"/>
    <w:rsid w:val="004B2CFC"/>
    <w:rsid w:val="004D3578"/>
    <w:rsid w:val="004D380D"/>
    <w:rsid w:val="004E213A"/>
    <w:rsid w:val="004E5917"/>
    <w:rsid w:val="004F311A"/>
    <w:rsid w:val="004F4DC0"/>
    <w:rsid w:val="00501A43"/>
    <w:rsid w:val="00503171"/>
    <w:rsid w:val="00506C28"/>
    <w:rsid w:val="005118CB"/>
    <w:rsid w:val="0051770A"/>
    <w:rsid w:val="00520F8C"/>
    <w:rsid w:val="00531BEB"/>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96A0E"/>
    <w:rsid w:val="005A0D4D"/>
    <w:rsid w:val="005A3999"/>
    <w:rsid w:val="005C528A"/>
    <w:rsid w:val="005D5447"/>
    <w:rsid w:val="005D7F95"/>
    <w:rsid w:val="005E1A07"/>
    <w:rsid w:val="005F2EDF"/>
    <w:rsid w:val="00602641"/>
    <w:rsid w:val="00604ACB"/>
    <w:rsid w:val="00611566"/>
    <w:rsid w:val="00611CC7"/>
    <w:rsid w:val="00621E3D"/>
    <w:rsid w:val="00626B25"/>
    <w:rsid w:val="0064411C"/>
    <w:rsid w:val="00646D99"/>
    <w:rsid w:val="00650084"/>
    <w:rsid w:val="00651C20"/>
    <w:rsid w:val="00656910"/>
    <w:rsid w:val="00666483"/>
    <w:rsid w:val="0068064C"/>
    <w:rsid w:val="00680C10"/>
    <w:rsid w:val="00681FD6"/>
    <w:rsid w:val="006856CF"/>
    <w:rsid w:val="006A1824"/>
    <w:rsid w:val="006C66D8"/>
    <w:rsid w:val="006D1E24"/>
    <w:rsid w:val="006D23B1"/>
    <w:rsid w:val="006E08C3"/>
    <w:rsid w:val="006E1417"/>
    <w:rsid w:val="006F6A2C"/>
    <w:rsid w:val="00710201"/>
    <w:rsid w:val="00712AC0"/>
    <w:rsid w:val="00717A1C"/>
    <w:rsid w:val="00722476"/>
    <w:rsid w:val="00722661"/>
    <w:rsid w:val="00734A5B"/>
    <w:rsid w:val="00735E81"/>
    <w:rsid w:val="00744E76"/>
    <w:rsid w:val="007460EF"/>
    <w:rsid w:val="00757D40"/>
    <w:rsid w:val="00764D74"/>
    <w:rsid w:val="00781F0F"/>
    <w:rsid w:val="007846F6"/>
    <w:rsid w:val="0078727C"/>
    <w:rsid w:val="0079049D"/>
    <w:rsid w:val="00792DBB"/>
    <w:rsid w:val="007A3535"/>
    <w:rsid w:val="007A72E5"/>
    <w:rsid w:val="007B18D8"/>
    <w:rsid w:val="007B3472"/>
    <w:rsid w:val="007B7D44"/>
    <w:rsid w:val="007C095F"/>
    <w:rsid w:val="007F1EE8"/>
    <w:rsid w:val="008028A4"/>
    <w:rsid w:val="00812B0C"/>
    <w:rsid w:val="00813245"/>
    <w:rsid w:val="008265B1"/>
    <w:rsid w:val="0083461D"/>
    <w:rsid w:val="008466D1"/>
    <w:rsid w:val="00856A50"/>
    <w:rsid w:val="008755F3"/>
    <w:rsid w:val="008768CA"/>
    <w:rsid w:val="00877EF9"/>
    <w:rsid w:val="00880559"/>
    <w:rsid w:val="0088610F"/>
    <w:rsid w:val="008A203C"/>
    <w:rsid w:val="008A2D12"/>
    <w:rsid w:val="008B5306"/>
    <w:rsid w:val="008C35C7"/>
    <w:rsid w:val="008C42B8"/>
    <w:rsid w:val="008D0C77"/>
    <w:rsid w:val="008E1ACF"/>
    <w:rsid w:val="008E64AD"/>
    <w:rsid w:val="008F4E2B"/>
    <w:rsid w:val="0090187C"/>
    <w:rsid w:val="0090271F"/>
    <w:rsid w:val="00902DB9"/>
    <w:rsid w:val="0090466A"/>
    <w:rsid w:val="00936071"/>
    <w:rsid w:val="00940212"/>
    <w:rsid w:val="00942E6A"/>
    <w:rsid w:val="00942EC2"/>
    <w:rsid w:val="0094798C"/>
    <w:rsid w:val="0095382B"/>
    <w:rsid w:val="00954C02"/>
    <w:rsid w:val="00955470"/>
    <w:rsid w:val="00961B32"/>
    <w:rsid w:val="009656AD"/>
    <w:rsid w:val="00965923"/>
    <w:rsid w:val="009667AF"/>
    <w:rsid w:val="009678A6"/>
    <w:rsid w:val="00970DB3"/>
    <w:rsid w:val="00974BB0"/>
    <w:rsid w:val="00984778"/>
    <w:rsid w:val="009871BA"/>
    <w:rsid w:val="00995433"/>
    <w:rsid w:val="009A0AF3"/>
    <w:rsid w:val="009A1E95"/>
    <w:rsid w:val="009A4A89"/>
    <w:rsid w:val="009B028B"/>
    <w:rsid w:val="009B05FC"/>
    <w:rsid w:val="009B07CD"/>
    <w:rsid w:val="009B16DE"/>
    <w:rsid w:val="009C0C08"/>
    <w:rsid w:val="009C19E9"/>
    <w:rsid w:val="009C21AE"/>
    <w:rsid w:val="009D2DA6"/>
    <w:rsid w:val="009F7C3B"/>
    <w:rsid w:val="00A10F02"/>
    <w:rsid w:val="00A1242C"/>
    <w:rsid w:val="00A204CA"/>
    <w:rsid w:val="00A242F5"/>
    <w:rsid w:val="00A44AA1"/>
    <w:rsid w:val="00A53724"/>
    <w:rsid w:val="00A82346"/>
    <w:rsid w:val="00A83A1D"/>
    <w:rsid w:val="00A9671C"/>
    <w:rsid w:val="00AA1553"/>
    <w:rsid w:val="00AB1408"/>
    <w:rsid w:val="00AB504B"/>
    <w:rsid w:val="00AD0F1D"/>
    <w:rsid w:val="00AD2619"/>
    <w:rsid w:val="00AD631D"/>
    <w:rsid w:val="00AD7EB7"/>
    <w:rsid w:val="00AE06A4"/>
    <w:rsid w:val="00AE5998"/>
    <w:rsid w:val="00AE71BB"/>
    <w:rsid w:val="00B0648D"/>
    <w:rsid w:val="00B06B21"/>
    <w:rsid w:val="00B11743"/>
    <w:rsid w:val="00B15449"/>
    <w:rsid w:val="00B2397F"/>
    <w:rsid w:val="00B24043"/>
    <w:rsid w:val="00B36BDD"/>
    <w:rsid w:val="00B37AC0"/>
    <w:rsid w:val="00B47FD1"/>
    <w:rsid w:val="00B516BB"/>
    <w:rsid w:val="00B62D3A"/>
    <w:rsid w:val="00B74842"/>
    <w:rsid w:val="00BA4E86"/>
    <w:rsid w:val="00BA6D6A"/>
    <w:rsid w:val="00BA7FDD"/>
    <w:rsid w:val="00BC5D40"/>
    <w:rsid w:val="00BD006D"/>
    <w:rsid w:val="00BD67B1"/>
    <w:rsid w:val="00C07B22"/>
    <w:rsid w:val="00C1012F"/>
    <w:rsid w:val="00C12B51"/>
    <w:rsid w:val="00C14155"/>
    <w:rsid w:val="00C243C1"/>
    <w:rsid w:val="00C24650"/>
    <w:rsid w:val="00C25AAF"/>
    <w:rsid w:val="00C27B36"/>
    <w:rsid w:val="00C27DFE"/>
    <w:rsid w:val="00C33079"/>
    <w:rsid w:val="00C330DF"/>
    <w:rsid w:val="00C47D2D"/>
    <w:rsid w:val="00C556FB"/>
    <w:rsid w:val="00C62547"/>
    <w:rsid w:val="00C6448B"/>
    <w:rsid w:val="00C768BB"/>
    <w:rsid w:val="00C76C6C"/>
    <w:rsid w:val="00C83A13"/>
    <w:rsid w:val="00C9068C"/>
    <w:rsid w:val="00C92967"/>
    <w:rsid w:val="00C96818"/>
    <w:rsid w:val="00C97DD9"/>
    <w:rsid w:val="00CA0C6F"/>
    <w:rsid w:val="00CA3D0C"/>
    <w:rsid w:val="00CA654B"/>
    <w:rsid w:val="00CB474B"/>
    <w:rsid w:val="00CD0243"/>
    <w:rsid w:val="00CD4C7B"/>
    <w:rsid w:val="00CD6435"/>
    <w:rsid w:val="00CE275B"/>
    <w:rsid w:val="00CE3213"/>
    <w:rsid w:val="00CE56D2"/>
    <w:rsid w:val="00D316C8"/>
    <w:rsid w:val="00D3258F"/>
    <w:rsid w:val="00D34B1E"/>
    <w:rsid w:val="00D402F5"/>
    <w:rsid w:val="00D43109"/>
    <w:rsid w:val="00D436D2"/>
    <w:rsid w:val="00D679C7"/>
    <w:rsid w:val="00D738D6"/>
    <w:rsid w:val="00D80795"/>
    <w:rsid w:val="00D80FF6"/>
    <w:rsid w:val="00D85FEB"/>
    <w:rsid w:val="00D87E00"/>
    <w:rsid w:val="00D9134D"/>
    <w:rsid w:val="00D95AF8"/>
    <w:rsid w:val="00D96D11"/>
    <w:rsid w:val="00DA5616"/>
    <w:rsid w:val="00DA7A03"/>
    <w:rsid w:val="00DB1818"/>
    <w:rsid w:val="00DB182D"/>
    <w:rsid w:val="00DC309B"/>
    <w:rsid w:val="00DC4DA2"/>
    <w:rsid w:val="00DC5F65"/>
    <w:rsid w:val="00DE0D91"/>
    <w:rsid w:val="00DE17D1"/>
    <w:rsid w:val="00DE204D"/>
    <w:rsid w:val="00DE7A71"/>
    <w:rsid w:val="00E062E3"/>
    <w:rsid w:val="00E36407"/>
    <w:rsid w:val="00E61B39"/>
    <w:rsid w:val="00E62835"/>
    <w:rsid w:val="00E6390C"/>
    <w:rsid w:val="00E64523"/>
    <w:rsid w:val="00E677B1"/>
    <w:rsid w:val="00E75866"/>
    <w:rsid w:val="00E77645"/>
    <w:rsid w:val="00E83697"/>
    <w:rsid w:val="00EC4A25"/>
    <w:rsid w:val="00EE217F"/>
    <w:rsid w:val="00EE438F"/>
    <w:rsid w:val="00EE44AD"/>
    <w:rsid w:val="00EE5B67"/>
    <w:rsid w:val="00F025A2"/>
    <w:rsid w:val="00F0602A"/>
    <w:rsid w:val="00F068B5"/>
    <w:rsid w:val="00F07388"/>
    <w:rsid w:val="00F07FD6"/>
    <w:rsid w:val="00F11C74"/>
    <w:rsid w:val="00F2026E"/>
    <w:rsid w:val="00F21E8D"/>
    <w:rsid w:val="00F2210A"/>
    <w:rsid w:val="00F24379"/>
    <w:rsid w:val="00F3031B"/>
    <w:rsid w:val="00F37743"/>
    <w:rsid w:val="00F4357F"/>
    <w:rsid w:val="00F44FCE"/>
    <w:rsid w:val="00F4667C"/>
    <w:rsid w:val="00F4731F"/>
    <w:rsid w:val="00F53AAD"/>
    <w:rsid w:val="00F54A3D"/>
    <w:rsid w:val="00F54F7D"/>
    <w:rsid w:val="00F6441D"/>
    <w:rsid w:val="00F653B8"/>
    <w:rsid w:val="00F662B7"/>
    <w:rsid w:val="00F71B89"/>
    <w:rsid w:val="00F7353C"/>
    <w:rsid w:val="00F76F8F"/>
    <w:rsid w:val="00F77A73"/>
    <w:rsid w:val="00F80C4B"/>
    <w:rsid w:val="00F86907"/>
    <w:rsid w:val="00FA1266"/>
    <w:rsid w:val="00FB0AA3"/>
    <w:rsid w:val="00FB16A0"/>
    <w:rsid w:val="00FC1192"/>
    <w:rsid w:val="00FD4EDD"/>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5</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CMCC-Ningyu</cp:lastModifiedBy>
  <cp:revision>12</cp:revision>
  <dcterms:created xsi:type="dcterms:W3CDTF">2020-08-06T12:33:00Z</dcterms:created>
  <dcterms:modified xsi:type="dcterms:W3CDTF">2020-08-07T02:23:00Z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